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5530" w14:textId="77777777" w:rsidR="005A0BD9" w:rsidRDefault="005A0BD9">
      <w:pPr>
        <w:widowControl w:val="0"/>
        <w:pBdr>
          <w:top w:val="nil"/>
          <w:left w:val="nil"/>
          <w:bottom w:val="nil"/>
          <w:right w:val="nil"/>
          <w:between w:val="nil"/>
        </w:pBdr>
        <w:spacing w:before="782"/>
        <w:ind w:right="5707"/>
        <w:rPr>
          <w:color w:val="000000"/>
          <w:sz w:val="24"/>
          <w:szCs w:val="24"/>
        </w:rPr>
      </w:pPr>
    </w:p>
    <w:p w14:paraId="3AF49195" w14:textId="77777777" w:rsidR="005A0BD9" w:rsidRDefault="005A0BD9" w:rsidP="005A0BD9">
      <w:pPr>
        <w:pStyle w:val="NoSpacing"/>
      </w:pPr>
    </w:p>
    <w:p w14:paraId="12D1A83D" w14:textId="19990FF4" w:rsidR="00EF3FB1" w:rsidRDefault="00EF3FB1" w:rsidP="005A0BD9">
      <w:pPr>
        <w:pStyle w:val="NoSpacing"/>
        <w:jc w:val="center"/>
        <w:rPr>
          <w:sz w:val="28"/>
          <w:szCs w:val="28"/>
        </w:rPr>
      </w:pPr>
      <w:r>
        <w:rPr>
          <w:noProof/>
        </w:rPr>
        <w:drawing>
          <wp:anchor distT="0" distB="0" distL="114300" distR="114300" simplePos="0" relativeHeight="251658240" behindDoc="0" locked="0" layoutInCell="1" allowOverlap="1" wp14:anchorId="18323755" wp14:editId="0148B305">
            <wp:simplePos x="640080" y="1135380"/>
            <wp:positionH relativeFrom="margin">
              <wp:align>center</wp:align>
            </wp:positionH>
            <wp:positionV relativeFrom="margin">
              <wp:align>top</wp:align>
            </wp:positionV>
            <wp:extent cx="2933700" cy="72182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 inc.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721828"/>
                    </a:xfrm>
                    <a:prstGeom prst="rect">
                      <a:avLst/>
                    </a:prstGeom>
                  </pic:spPr>
                </pic:pic>
              </a:graphicData>
            </a:graphic>
          </wp:anchor>
        </w:drawing>
      </w:r>
      <w:r w:rsidR="005A0BD9" w:rsidRPr="005A0BD9">
        <w:rPr>
          <w:sz w:val="28"/>
          <w:szCs w:val="28"/>
        </w:rPr>
        <w:t>Seven Trees Counseling</w:t>
      </w:r>
    </w:p>
    <w:p w14:paraId="2005B864" w14:textId="77777777" w:rsidR="008E2DAC" w:rsidRDefault="008E2DAC" w:rsidP="005A0BD9">
      <w:pPr>
        <w:pStyle w:val="NoSpacing"/>
        <w:jc w:val="center"/>
        <w:rPr>
          <w:sz w:val="28"/>
          <w:szCs w:val="28"/>
        </w:rPr>
      </w:pPr>
    </w:p>
    <w:p w14:paraId="60CD2062" w14:textId="39C04F67" w:rsidR="005075A1" w:rsidRPr="00631A96" w:rsidRDefault="005075A1" w:rsidP="005A0BD9">
      <w:pPr>
        <w:pStyle w:val="NoSpacing"/>
        <w:jc w:val="center"/>
        <w:rPr>
          <w:b/>
          <w:bCs/>
          <w:sz w:val="32"/>
          <w:szCs w:val="32"/>
        </w:rPr>
      </w:pPr>
      <w:r w:rsidRPr="00631A96">
        <w:rPr>
          <w:b/>
          <w:bCs/>
          <w:sz w:val="32"/>
          <w:szCs w:val="32"/>
        </w:rPr>
        <w:t>Marriage Restoration Intensive</w:t>
      </w:r>
    </w:p>
    <w:p w14:paraId="07191EFE" w14:textId="18748C49" w:rsidR="00C769EC" w:rsidRDefault="00C769EC" w:rsidP="00C769EC">
      <w:pPr>
        <w:pStyle w:val="NoSpacing"/>
      </w:pPr>
    </w:p>
    <w:p w14:paraId="18268A6C" w14:textId="77777777" w:rsidR="008E2DAC" w:rsidRDefault="008E2DAC" w:rsidP="00C769EC">
      <w:pPr>
        <w:pStyle w:val="NoSpacing"/>
      </w:pPr>
      <w:bookmarkStart w:id="0" w:name="_GoBack"/>
      <w:bookmarkEnd w:id="0"/>
    </w:p>
    <w:p w14:paraId="3FBC97E1" w14:textId="77777777" w:rsidR="005075A1" w:rsidRDefault="005075A1" w:rsidP="00C769EC">
      <w:pPr>
        <w:pStyle w:val="NoSpacing"/>
      </w:pPr>
    </w:p>
    <w:p w14:paraId="00000005" w14:textId="67DF341C" w:rsidR="00D605A4" w:rsidRPr="00C769EC" w:rsidRDefault="005A0BD9" w:rsidP="00C769EC">
      <w:pPr>
        <w:pStyle w:val="NoSpacing"/>
        <w:rPr>
          <w:sz w:val="24"/>
          <w:szCs w:val="24"/>
        </w:rPr>
      </w:pPr>
      <w:r w:rsidRPr="00C769EC">
        <w:rPr>
          <w:sz w:val="24"/>
          <w:szCs w:val="24"/>
        </w:rPr>
        <w:t xml:space="preserve">We </w:t>
      </w:r>
      <w:r w:rsidR="002E5542" w:rsidRPr="00C769EC">
        <w:rPr>
          <w:sz w:val="24"/>
          <w:szCs w:val="24"/>
        </w:rPr>
        <w:t>have already begun to pray about our time together.</w:t>
      </w:r>
      <w:r w:rsidRPr="00C769EC">
        <w:rPr>
          <w:sz w:val="24"/>
          <w:szCs w:val="24"/>
        </w:rPr>
        <w:t xml:space="preserve"> We</w:t>
      </w:r>
      <w:r w:rsidR="002E5542" w:rsidRPr="00C769EC">
        <w:rPr>
          <w:sz w:val="24"/>
          <w:szCs w:val="24"/>
        </w:rPr>
        <w:t xml:space="preserve"> have often been reminded in </w:t>
      </w:r>
      <w:r w:rsidRPr="00C769EC">
        <w:rPr>
          <w:sz w:val="24"/>
          <w:szCs w:val="24"/>
        </w:rPr>
        <w:t xml:space="preserve">our </w:t>
      </w:r>
      <w:r w:rsidR="002E5542" w:rsidRPr="00C769EC">
        <w:rPr>
          <w:sz w:val="24"/>
          <w:szCs w:val="24"/>
        </w:rPr>
        <w:t>own life that when life seems most difficult, most hopeless</w:t>
      </w:r>
      <w:r w:rsidR="00A53C7A">
        <w:rPr>
          <w:sz w:val="24"/>
          <w:szCs w:val="24"/>
        </w:rPr>
        <w:t xml:space="preserve"> </w:t>
      </w:r>
      <w:r w:rsidR="002E5542" w:rsidRPr="00C769EC">
        <w:rPr>
          <w:sz w:val="24"/>
          <w:szCs w:val="24"/>
        </w:rPr>
        <w:t xml:space="preserve">that’s when God moves in a mighty way. </w:t>
      </w:r>
      <w:r w:rsidRPr="00C769EC">
        <w:rPr>
          <w:sz w:val="24"/>
          <w:szCs w:val="24"/>
        </w:rPr>
        <w:t>We’re</w:t>
      </w:r>
      <w:r w:rsidR="002E5542" w:rsidRPr="00C769EC">
        <w:rPr>
          <w:sz w:val="24"/>
          <w:szCs w:val="24"/>
        </w:rPr>
        <w:t xml:space="preserve"> quite sure that your </w:t>
      </w:r>
      <w:r w:rsidR="001D1CF3">
        <w:rPr>
          <w:sz w:val="24"/>
          <w:szCs w:val="24"/>
        </w:rPr>
        <w:t xml:space="preserve">marriage </w:t>
      </w:r>
      <w:r w:rsidR="002E5542" w:rsidRPr="00C769EC">
        <w:rPr>
          <w:sz w:val="24"/>
          <w:szCs w:val="24"/>
        </w:rPr>
        <w:t xml:space="preserve">intensive will not solve every concern, but it is </w:t>
      </w:r>
      <w:r w:rsidRPr="00C769EC">
        <w:rPr>
          <w:sz w:val="24"/>
          <w:szCs w:val="24"/>
        </w:rPr>
        <w:t>our</w:t>
      </w:r>
      <w:r w:rsidR="002E5542" w:rsidRPr="00C769EC">
        <w:rPr>
          <w:sz w:val="24"/>
          <w:szCs w:val="24"/>
        </w:rPr>
        <w:t xml:space="preserve"> prayer that it is a turning point of great significance. </w:t>
      </w:r>
    </w:p>
    <w:p w14:paraId="37F0AF1F" w14:textId="77777777" w:rsidR="00EB3363" w:rsidRDefault="00EB3363" w:rsidP="00EB3363">
      <w:pPr>
        <w:pStyle w:val="NoSpacing"/>
        <w:rPr>
          <w:sz w:val="24"/>
          <w:szCs w:val="24"/>
        </w:rPr>
      </w:pPr>
    </w:p>
    <w:p w14:paraId="00000006" w14:textId="277B0D15" w:rsidR="00D605A4" w:rsidRDefault="005A0BD9" w:rsidP="00EB3363">
      <w:pPr>
        <w:pStyle w:val="NoSpacing"/>
        <w:rPr>
          <w:sz w:val="24"/>
          <w:szCs w:val="24"/>
        </w:rPr>
      </w:pPr>
      <w:r w:rsidRPr="00EB3363">
        <w:rPr>
          <w:sz w:val="24"/>
          <w:szCs w:val="24"/>
        </w:rPr>
        <w:t>We</w:t>
      </w:r>
      <w:r w:rsidR="002E5542" w:rsidRPr="00EB3363">
        <w:rPr>
          <w:sz w:val="24"/>
          <w:szCs w:val="24"/>
        </w:rPr>
        <w:t xml:space="preserve"> want our work to begin even before you arrive. Please attend to these things: </w:t>
      </w:r>
    </w:p>
    <w:p w14:paraId="36B1A9C8" w14:textId="77777777" w:rsidR="00EB3363" w:rsidRPr="00EB3363" w:rsidRDefault="00EB3363" w:rsidP="00EB3363">
      <w:pPr>
        <w:pStyle w:val="NoSpacing"/>
        <w:rPr>
          <w:sz w:val="24"/>
          <w:szCs w:val="24"/>
        </w:rPr>
      </w:pPr>
    </w:p>
    <w:p w14:paraId="213092D4" w14:textId="30A96363" w:rsidR="00306F06" w:rsidRPr="00EB3363" w:rsidRDefault="002E5542" w:rsidP="00EB3363">
      <w:pPr>
        <w:pStyle w:val="NoSpacing"/>
        <w:rPr>
          <w:sz w:val="24"/>
          <w:szCs w:val="24"/>
        </w:rPr>
      </w:pPr>
      <w:r w:rsidRPr="00EB3363">
        <w:rPr>
          <w:sz w:val="24"/>
          <w:szCs w:val="24"/>
        </w:rPr>
        <w:t xml:space="preserve">1. The next few pages of this </w:t>
      </w:r>
      <w:r w:rsidR="001D1CF3">
        <w:rPr>
          <w:sz w:val="24"/>
          <w:szCs w:val="24"/>
        </w:rPr>
        <w:t>document</w:t>
      </w:r>
      <w:r w:rsidRPr="00EB3363">
        <w:rPr>
          <w:sz w:val="24"/>
          <w:szCs w:val="24"/>
        </w:rPr>
        <w:t xml:space="preserve"> </w:t>
      </w:r>
      <w:r w:rsidRPr="001571D5">
        <w:rPr>
          <w:noProof/>
          <w:sz w:val="24"/>
          <w:szCs w:val="24"/>
        </w:rPr>
        <w:t>is</w:t>
      </w:r>
      <w:r w:rsidRPr="00EB3363">
        <w:rPr>
          <w:sz w:val="24"/>
          <w:szCs w:val="24"/>
        </w:rPr>
        <w:t xml:space="preserve"> </w:t>
      </w:r>
      <w:r w:rsidR="001D1CF3">
        <w:rPr>
          <w:sz w:val="24"/>
          <w:szCs w:val="24"/>
        </w:rPr>
        <w:t>information</w:t>
      </w:r>
      <w:r w:rsidRPr="00EB3363">
        <w:rPr>
          <w:sz w:val="24"/>
          <w:szCs w:val="24"/>
        </w:rPr>
        <w:t xml:space="preserve"> that you’ll need to read, complete, and return </w:t>
      </w:r>
      <w:r w:rsidR="001D1CF3">
        <w:rPr>
          <w:sz w:val="24"/>
          <w:szCs w:val="24"/>
        </w:rPr>
        <w:t>to us with signatures</w:t>
      </w:r>
      <w:r w:rsidRPr="00EB3363">
        <w:rPr>
          <w:sz w:val="24"/>
          <w:szCs w:val="24"/>
        </w:rPr>
        <w:t xml:space="preserve">. </w:t>
      </w:r>
    </w:p>
    <w:p w14:paraId="0B967C45" w14:textId="0F35C003" w:rsidR="00306F06" w:rsidRPr="00EB3363" w:rsidRDefault="00306F06" w:rsidP="00EB3363">
      <w:pPr>
        <w:pStyle w:val="NoSpacing"/>
        <w:rPr>
          <w:sz w:val="24"/>
          <w:szCs w:val="24"/>
        </w:rPr>
      </w:pPr>
      <w:r w:rsidRPr="00EB3363">
        <w:rPr>
          <w:sz w:val="24"/>
          <w:szCs w:val="24"/>
        </w:rPr>
        <w:t>2</w:t>
      </w:r>
      <w:r w:rsidR="002E5542" w:rsidRPr="00EB3363">
        <w:rPr>
          <w:sz w:val="24"/>
          <w:szCs w:val="24"/>
        </w:rPr>
        <w:t xml:space="preserve">. </w:t>
      </w:r>
      <w:r w:rsidR="001D1CF3">
        <w:rPr>
          <w:sz w:val="24"/>
          <w:szCs w:val="24"/>
        </w:rPr>
        <w:t xml:space="preserve">The links to access the assessments will be sent in a separate email. They </w:t>
      </w:r>
      <w:r w:rsidR="001D1CF3" w:rsidRPr="001D1CF3">
        <w:rPr>
          <w:noProof/>
          <w:sz w:val="24"/>
          <w:szCs w:val="24"/>
        </w:rPr>
        <w:t>are</w:t>
      </w:r>
      <w:r w:rsidR="001D1CF3">
        <w:rPr>
          <w:sz w:val="24"/>
          <w:szCs w:val="24"/>
        </w:rPr>
        <w:t xml:space="preserve"> </w:t>
      </w:r>
      <w:r w:rsidR="001D1CF3" w:rsidRPr="001D1CF3">
        <w:rPr>
          <w:noProof/>
          <w:sz w:val="24"/>
          <w:szCs w:val="24"/>
        </w:rPr>
        <w:t xml:space="preserve">the </w:t>
      </w:r>
      <w:r w:rsidR="001D1CF3" w:rsidRPr="001571D5">
        <w:rPr>
          <w:noProof/>
          <w:sz w:val="24"/>
          <w:szCs w:val="24"/>
        </w:rPr>
        <w:t>Prepare Enrich</w:t>
      </w:r>
      <w:r w:rsidR="001D1CF3">
        <w:rPr>
          <w:sz w:val="24"/>
          <w:szCs w:val="24"/>
        </w:rPr>
        <w:t xml:space="preserve"> Profile, Gottman Relationship Checkup, </w:t>
      </w:r>
      <w:r w:rsidR="001D1CF3" w:rsidRPr="001D1CF3">
        <w:rPr>
          <w:noProof/>
          <w:sz w:val="24"/>
          <w:szCs w:val="24"/>
        </w:rPr>
        <w:t>and</w:t>
      </w:r>
      <w:r w:rsidR="001D1CF3">
        <w:rPr>
          <w:sz w:val="24"/>
          <w:szCs w:val="24"/>
        </w:rPr>
        <w:t xml:space="preserve"> the Flag page. </w:t>
      </w:r>
      <w:r w:rsidR="002E5542" w:rsidRPr="00DF2B2F">
        <w:rPr>
          <w:sz w:val="24"/>
          <w:szCs w:val="24"/>
        </w:rPr>
        <w:t>Th</w:t>
      </w:r>
      <w:r w:rsidR="00561E90" w:rsidRPr="00DF2B2F">
        <w:rPr>
          <w:sz w:val="24"/>
          <w:szCs w:val="24"/>
        </w:rPr>
        <w:t>ese</w:t>
      </w:r>
      <w:r w:rsidR="002E5542" w:rsidRPr="00DF2B2F">
        <w:rPr>
          <w:sz w:val="24"/>
          <w:szCs w:val="24"/>
        </w:rPr>
        <w:t xml:space="preserve"> </w:t>
      </w:r>
      <w:r w:rsidR="00561E90" w:rsidRPr="00DF2B2F">
        <w:rPr>
          <w:sz w:val="24"/>
          <w:szCs w:val="24"/>
        </w:rPr>
        <w:t xml:space="preserve">assessments </w:t>
      </w:r>
      <w:r w:rsidR="002E5542" w:rsidRPr="00DF2B2F">
        <w:rPr>
          <w:sz w:val="24"/>
          <w:szCs w:val="24"/>
        </w:rPr>
        <w:t xml:space="preserve">need to be completed </w:t>
      </w:r>
      <w:r w:rsidR="00561E90" w:rsidRPr="00DF2B2F">
        <w:rPr>
          <w:sz w:val="24"/>
          <w:szCs w:val="24"/>
        </w:rPr>
        <w:t>before we meet. Each</w:t>
      </w:r>
      <w:r w:rsidR="002E5542" w:rsidRPr="00DF2B2F">
        <w:rPr>
          <w:sz w:val="24"/>
          <w:szCs w:val="24"/>
        </w:rPr>
        <w:t xml:space="preserve"> will require about 45 minutes</w:t>
      </w:r>
      <w:r w:rsidR="00561E90" w:rsidRPr="00DF2B2F">
        <w:rPr>
          <w:sz w:val="24"/>
          <w:szCs w:val="24"/>
        </w:rPr>
        <w:t xml:space="preserve"> to an hour</w:t>
      </w:r>
      <w:r w:rsidR="002E5542" w:rsidRPr="00DF2B2F">
        <w:rPr>
          <w:sz w:val="24"/>
          <w:szCs w:val="24"/>
        </w:rPr>
        <w:t xml:space="preserve"> of your time</w:t>
      </w:r>
      <w:r w:rsidR="001D1CF3">
        <w:rPr>
          <w:sz w:val="24"/>
          <w:szCs w:val="24"/>
        </w:rPr>
        <w:t>. We</w:t>
      </w:r>
      <w:r w:rsidR="002E5542" w:rsidRPr="00DF2B2F">
        <w:rPr>
          <w:sz w:val="24"/>
          <w:szCs w:val="24"/>
        </w:rPr>
        <w:t xml:space="preserve"> will receive the results and bring them with me to the intensive.</w:t>
      </w:r>
      <w:r w:rsidR="002E5542" w:rsidRPr="00EB3363">
        <w:rPr>
          <w:sz w:val="24"/>
          <w:szCs w:val="24"/>
        </w:rPr>
        <w:t xml:space="preserve"> </w:t>
      </w:r>
      <w:r w:rsidR="00561E90" w:rsidRPr="00EB3363">
        <w:rPr>
          <w:sz w:val="24"/>
          <w:szCs w:val="24"/>
        </w:rPr>
        <w:t>The Flag Page takes only 10 to 15 minutes – please email us your results</w:t>
      </w:r>
      <w:r w:rsidR="00EB3363" w:rsidRPr="00EB3363">
        <w:rPr>
          <w:sz w:val="24"/>
          <w:szCs w:val="24"/>
        </w:rPr>
        <w:t>.</w:t>
      </w:r>
      <w:r w:rsidR="00561E90" w:rsidRPr="00EB3363">
        <w:rPr>
          <w:sz w:val="24"/>
          <w:szCs w:val="24"/>
        </w:rPr>
        <w:t xml:space="preserve"> </w:t>
      </w:r>
    </w:p>
    <w:p w14:paraId="334AB8A1" w14:textId="3FB9E3C2" w:rsidR="005A0BD9" w:rsidRPr="00EB3363" w:rsidRDefault="00306F06" w:rsidP="00EB3363">
      <w:pPr>
        <w:pStyle w:val="NoSpacing"/>
        <w:rPr>
          <w:sz w:val="24"/>
          <w:szCs w:val="24"/>
        </w:rPr>
      </w:pPr>
      <w:r w:rsidRPr="00EB3363">
        <w:rPr>
          <w:sz w:val="24"/>
          <w:szCs w:val="24"/>
        </w:rPr>
        <w:t>3</w:t>
      </w:r>
      <w:r w:rsidR="002E5542" w:rsidRPr="00EB3363">
        <w:rPr>
          <w:sz w:val="24"/>
          <w:szCs w:val="24"/>
        </w:rPr>
        <w:t xml:space="preserve">. </w:t>
      </w:r>
      <w:r w:rsidR="005A0BD9" w:rsidRPr="00EB3363">
        <w:rPr>
          <w:sz w:val="24"/>
          <w:szCs w:val="24"/>
        </w:rPr>
        <w:t>We</w:t>
      </w:r>
      <w:r w:rsidR="002E5542" w:rsidRPr="00EB3363">
        <w:rPr>
          <w:sz w:val="24"/>
          <w:szCs w:val="24"/>
        </w:rPr>
        <w:t xml:space="preserve"> do ask that half of the intensive fee be paid (by check)</w:t>
      </w:r>
      <w:r w:rsidR="001D1CF3">
        <w:rPr>
          <w:sz w:val="24"/>
          <w:szCs w:val="24"/>
        </w:rPr>
        <w:t xml:space="preserve"> as soon as possible to reserve your date. </w:t>
      </w:r>
      <w:r w:rsidR="002E5542" w:rsidRPr="00EB3363">
        <w:rPr>
          <w:sz w:val="24"/>
          <w:szCs w:val="24"/>
        </w:rPr>
        <w:t xml:space="preserve"> This is nonrefundable if you cancel by choice. You can pay the balance at the intensive by check (payable to </w:t>
      </w:r>
      <w:r w:rsidRPr="00EB3363">
        <w:rPr>
          <w:sz w:val="24"/>
          <w:szCs w:val="24"/>
        </w:rPr>
        <w:t>Seven Trees Consulting, Inc.</w:t>
      </w:r>
      <w:r w:rsidR="002E5542" w:rsidRPr="00EB3363">
        <w:rPr>
          <w:sz w:val="24"/>
          <w:szCs w:val="24"/>
        </w:rPr>
        <w:t>).</w:t>
      </w:r>
    </w:p>
    <w:p w14:paraId="39898C41" w14:textId="77777777" w:rsidR="005A0BD9" w:rsidRDefault="005A0BD9" w:rsidP="005A0BD9">
      <w:pPr>
        <w:widowControl w:val="0"/>
        <w:pBdr>
          <w:top w:val="nil"/>
          <w:left w:val="nil"/>
          <w:bottom w:val="nil"/>
          <w:right w:val="nil"/>
          <w:between w:val="nil"/>
        </w:pBdr>
        <w:spacing w:before="67"/>
        <w:ind w:right="28"/>
        <w:rPr>
          <w:color w:val="000000"/>
          <w:sz w:val="24"/>
          <w:szCs w:val="24"/>
        </w:rPr>
      </w:pPr>
    </w:p>
    <w:p w14:paraId="0000000B" w14:textId="6CD6770C" w:rsidR="00D605A4" w:rsidRDefault="002E5542" w:rsidP="005A0BD9">
      <w:pPr>
        <w:widowControl w:val="0"/>
        <w:pBdr>
          <w:top w:val="nil"/>
          <w:left w:val="nil"/>
          <w:bottom w:val="nil"/>
          <w:right w:val="nil"/>
          <w:between w:val="nil"/>
        </w:pBdr>
        <w:spacing w:before="67"/>
        <w:ind w:right="28"/>
        <w:rPr>
          <w:color w:val="000000"/>
          <w:sz w:val="24"/>
          <w:szCs w:val="24"/>
        </w:rPr>
      </w:pPr>
      <w:r>
        <w:rPr>
          <w:color w:val="000000"/>
          <w:sz w:val="24"/>
          <w:szCs w:val="24"/>
        </w:rPr>
        <w:t xml:space="preserve">May God bless our time together, </w:t>
      </w:r>
    </w:p>
    <w:p w14:paraId="7AA1F49A" w14:textId="77777777" w:rsidR="005A0BD9" w:rsidRDefault="005A0BD9" w:rsidP="005A0BD9">
      <w:pPr>
        <w:widowControl w:val="0"/>
        <w:pBdr>
          <w:top w:val="nil"/>
          <w:left w:val="nil"/>
          <w:bottom w:val="nil"/>
          <w:right w:val="nil"/>
          <w:between w:val="nil"/>
        </w:pBdr>
        <w:spacing w:before="67"/>
        <w:ind w:right="28"/>
        <w:rPr>
          <w:color w:val="000000"/>
          <w:sz w:val="24"/>
          <w:szCs w:val="24"/>
        </w:rPr>
      </w:pPr>
    </w:p>
    <w:p w14:paraId="0000000C" w14:textId="18CA6562" w:rsidR="00D605A4" w:rsidRPr="005A0BD9" w:rsidRDefault="005A0BD9" w:rsidP="005A0BD9">
      <w:pPr>
        <w:pStyle w:val="NoSpacing"/>
        <w:rPr>
          <w:sz w:val="24"/>
          <w:szCs w:val="24"/>
        </w:rPr>
      </w:pPr>
      <w:r w:rsidRPr="005A0BD9">
        <w:rPr>
          <w:sz w:val="24"/>
          <w:szCs w:val="24"/>
        </w:rPr>
        <w:t xml:space="preserve">Gil and </w:t>
      </w:r>
      <w:proofErr w:type="gramStart"/>
      <w:r w:rsidRPr="005A0BD9">
        <w:rPr>
          <w:sz w:val="24"/>
          <w:szCs w:val="24"/>
        </w:rPr>
        <w:t>Brenda  Stuart</w:t>
      </w:r>
      <w:proofErr w:type="gramEnd"/>
    </w:p>
    <w:p w14:paraId="2D0D6022" w14:textId="77777777" w:rsidR="005A0BD9" w:rsidRDefault="005A0BD9">
      <w:pPr>
        <w:widowControl w:val="0"/>
        <w:pBdr>
          <w:top w:val="nil"/>
          <w:left w:val="nil"/>
          <w:bottom w:val="nil"/>
          <w:right w:val="nil"/>
          <w:between w:val="nil"/>
        </w:pBdr>
        <w:ind w:left="1252" w:right="1252"/>
        <w:rPr>
          <w:b/>
          <w:i/>
          <w:color w:val="000000"/>
          <w:sz w:val="26"/>
          <w:szCs w:val="26"/>
        </w:rPr>
      </w:pPr>
    </w:p>
    <w:p w14:paraId="79BD3548" w14:textId="77777777" w:rsidR="005A0BD9" w:rsidRDefault="005A0BD9">
      <w:pPr>
        <w:widowControl w:val="0"/>
        <w:pBdr>
          <w:top w:val="nil"/>
          <w:left w:val="nil"/>
          <w:bottom w:val="nil"/>
          <w:right w:val="nil"/>
          <w:between w:val="nil"/>
        </w:pBdr>
        <w:ind w:left="1252" w:right="1252"/>
        <w:rPr>
          <w:b/>
          <w:i/>
          <w:color w:val="000000"/>
          <w:sz w:val="26"/>
          <w:szCs w:val="26"/>
        </w:rPr>
      </w:pPr>
    </w:p>
    <w:p w14:paraId="487F3BCB" w14:textId="77777777" w:rsidR="005A0BD9" w:rsidRDefault="005A0BD9">
      <w:pPr>
        <w:widowControl w:val="0"/>
        <w:pBdr>
          <w:top w:val="nil"/>
          <w:left w:val="nil"/>
          <w:bottom w:val="nil"/>
          <w:right w:val="nil"/>
          <w:between w:val="nil"/>
        </w:pBdr>
        <w:ind w:left="1252" w:right="1252"/>
        <w:rPr>
          <w:b/>
          <w:i/>
          <w:color w:val="000000"/>
          <w:sz w:val="26"/>
          <w:szCs w:val="26"/>
        </w:rPr>
      </w:pPr>
    </w:p>
    <w:p w14:paraId="46204991" w14:textId="77777777" w:rsidR="005A0BD9" w:rsidRDefault="005A0BD9">
      <w:pPr>
        <w:widowControl w:val="0"/>
        <w:pBdr>
          <w:top w:val="nil"/>
          <w:left w:val="nil"/>
          <w:bottom w:val="nil"/>
          <w:right w:val="nil"/>
          <w:between w:val="nil"/>
        </w:pBdr>
        <w:ind w:left="1252" w:right="1252"/>
        <w:rPr>
          <w:b/>
          <w:i/>
          <w:color w:val="000000"/>
          <w:sz w:val="26"/>
          <w:szCs w:val="26"/>
        </w:rPr>
      </w:pPr>
    </w:p>
    <w:p w14:paraId="77D4ECDE" w14:textId="77777777" w:rsidR="005A0BD9" w:rsidRDefault="005A0BD9">
      <w:pPr>
        <w:widowControl w:val="0"/>
        <w:pBdr>
          <w:top w:val="nil"/>
          <w:left w:val="nil"/>
          <w:bottom w:val="nil"/>
          <w:right w:val="nil"/>
          <w:between w:val="nil"/>
        </w:pBdr>
        <w:ind w:left="1252" w:right="1252"/>
        <w:rPr>
          <w:b/>
          <w:i/>
          <w:color w:val="000000"/>
          <w:sz w:val="26"/>
          <w:szCs w:val="26"/>
        </w:rPr>
      </w:pPr>
    </w:p>
    <w:p w14:paraId="3535A040" w14:textId="77777777" w:rsidR="005A0BD9" w:rsidRDefault="005A0BD9">
      <w:pPr>
        <w:widowControl w:val="0"/>
        <w:pBdr>
          <w:top w:val="nil"/>
          <w:left w:val="nil"/>
          <w:bottom w:val="nil"/>
          <w:right w:val="nil"/>
          <w:between w:val="nil"/>
        </w:pBdr>
        <w:ind w:left="1252" w:right="1252"/>
        <w:rPr>
          <w:b/>
          <w:i/>
          <w:color w:val="000000"/>
          <w:sz w:val="26"/>
          <w:szCs w:val="26"/>
        </w:rPr>
      </w:pPr>
    </w:p>
    <w:p w14:paraId="056E8E93" w14:textId="77777777" w:rsidR="005A0BD9" w:rsidRDefault="005A0BD9">
      <w:pPr>
        <w:widowControl w:val="0"/>
        <w:pBdr>
          <w:top w:val="nil"/>
          <w:left w:val="nil"/>
          <w:bottom w:val="nil"/>
          <w:right w:val="nil"/>
          <w:between w:val="nil"/>
        </w:pBdr>
        <w:ind w:left="1252" w:right="1252"/>
        <w:rPr>
          <w:b/>
          <w:i/>
          <w:color w:val="000000"/>
          <w:sz w:val="26"/>
          <w:szCs w:val="26"/>
        </w:rPr>
      </w:pPr>
    </w:p>
    <w:p w14:paraId="72BDFCE6" w14:textId="77777777" w:rsidR="005A0BD9" w:rsidRDefault="005A0BD9">
      <w:pPr>
        <w:widowControl w:val="0"/>
        <w:pBdr>
          <w:top w:val="nil"/>
          <w:left w:val="nil"/>
          <w:bottom w:val="nil"/>
          <w:right w:val="nil"/>
          <w:between w:val="nil"/>
        </w:pBdr>
        <w:ind w:left="1252" w:right="1252"/>
        <w:rPr>
          <w:b/>
          <w:i/>
          <w:color w:val="000000"/>
          <w:sz w:val="26"/>
          <w:szCs w:val="26"/>
        </w:rPr>
      </w:pPr>
    </w:p>
    <w:p w14:paraId="6D863B69" w14:textId="77777777" w:rsidR="005A0BD9" w:rsidRDefault="005A0BD9">
      <w:pPr>
        <w:widowControl w:val="0"/>
        <w:pBdr>
          <w:top w:val="nil"/>
          <w:left w:val="nil"/>
          <w:bottom w:val="nil"/>
          <w:right w:val="nil"/>
          <w:between w:val="nil"/>
        </w:pBdr>
        <w:ind w:left="1252" w:right="1252"/>
        <w:rPr>
          <w:b/>
          <w:i/>
          <w:color w:val="000000"/>
          <w:sz w:val="26"/>
          <w:szCs w:val="26"/>
        </w:rPr>
      </w:pPr>
    </w:p>
    <w:p w14:paraId="6EA0A26F" w14:textId="77777777" w:rsidR="00EB3363" w:rsidRDefault="00EB3363">
      <w:pPr>
        <w:widowControl w:val="0"/>
        <w:pBdr>
          <w:top w:val="nil"/>
          <w:left w:val="nil"/>
          <w:bottom w:val="nil"/>
          <w:right w:val="nil"/>
          <w:between w:val="nil"/>
        </w:pBdr>
        <w:ind w:left="1252" w:right="1252"/>
        <w:rPr>
          <w:b/>
          <w:i/>
          <w:color w:val="000000"/>
          <w:sz w:val="26"/>
          <w:szCs w:val="26"/>
        </w:rPr>
      </w:pPr>
    </w:p>
    <w:p w14:paraId="4CF6A4ED" w14:textId="411B67DB" w:rsidR="00312161" w:rsidRDefault="00312161" w:rsidP="00EB3363">
      <w:pPr>
        <w:widowControl w:val="0"/>
        <w:pBdr>
          <w:top w:val="nil"/>
          <w:left w:val="nil"/>
          <w:bottom w:val="nil"/>
          <w:right w:val="nil"/>
          <w:between w:val="nil"/>
        </w:pBdr>
        <w:ind w:left="1252" w:right="1252"/>
        <w:jc w:val="center"/>
        <w:rPr>
          <w:b/>
          <w:i/>
          <w:color w:val="000000"/>
          <w:sz w:val="32"/>
          <w:szCs w:val="32"/>
        </w:rPr>
      </w:pPr>
    </w:p>
    <w:p w14:paraId="536C2396" w14:textId="77777777" w:rsidR="005075A1" w:rsidRDefault="005075A1" w:rsidP="00EB3363">
      <w:pPr>
        <w:widowControl w:val="0"/>
        <w:pBdr>
          <w:top w:val="nil"/>
          <w:left w:val="nil"/>
          <w:bottom w:val="nil"/>
          <w:right w:val="nil"/>
          <w:between w:val="nil"/>
        </w:pBdr>
        <w:ind w:left="1252" w:right="1252"/>
        <w:jc w:val="center"/>
        <w:rPr>
          <w:b/>
          <w:i/>
          <w:color w:val="000000"/>
          <w:sz w:val="32"/>
          <w:szCs w:val="32"/>
        </w:rPr>
      </w:pPr>
    </w:p>
    <w:p w14:paraId="0C032213" w14:textId="77777777" w:rsidR="00312161" w:rsidRDefault="00312161" w:rsidP="00EB3363">
      <w:pPr>
        <w:widowControl w:val="0"/>
        <w:pBdr>
          <w:top w:val="nil"/>
          <w:left w:val="nil"/>
          <w:bottom w:val="nil"/>
          <w:right w:val="nil"/>
          <w:between w:val="nil"/>
        </w:pBdr>
        <w:ind w:left="1252" w:right="1252"/>
        <w:jc w:val="center"/>
        <w:rPr>
          <w:b/>
          <w:i/>
          <w:color w:val="000000"/>
          <w:sz w:val="32"/>
          <w:szCs w:val="32"/>
        </w:rPr>
      </w:pPr>
    </w:p>
    <w:p w14:paraId="0000000D" w14:textId="1B32254C" w:rsidR="00D605A4" w:rsidRPr="00E52603" w:rsidRDefault="002E5542" w:rsidP="00EB3363">
      <w:pPr>
        <w:widowControl w:val="0"/>
        <w:pBdr>
          <w:top w:val="nil"/>
          <w:left w:val="nil"/>
          <w:bottom w:val="nil"/>
          <w:right w:val="nil"/>
          <w:between w:val="nil"/>
        </w:pBdr>
        <w:ind w:left="1252" w:right="1252"/>
        <w:jc w:val="center"/>
        <w:rPr>
          <w:b/>
          <w:i/>
          <w:color w:val="000000"/>
          <w:sz w:val="32"/>
          <w:szCs w:val="32"/>
        </w:rPr>
      </w:pPr>
      <w:r w:rsidRPr="00E52603">
        <w:rPr>
          <w:b/>
          <w:i/>
          <w:color w:val="000000"/>
          <w:sz w:val="32"/>
          <w:szCs w:val="32"/>
        </w:rPr>
        <w:t xml:space="preserve">Intensive Therapy </w:t>
      </w:r>
      <w:r w:rsidR="00312161">
        <w:rPr>
          <w:b/>
          <w:i/>
          <w:color w:val="000000"/>
          <w:sz w:val="32"/>
          <w:szCs w:val="32"/>
        </w:rPr>
        <w:t>Information</w:t>
      </w:r>
    </w:p>
    <w:p w14:paraId="0000000E" w14:textId="0A02576F" w:rsidR="00D605A4" w:rsidRDefault="005A0BD9">
      <w:pPr>
        <w:widowControl w:val="0"/>
        <w:pBdr>
          <w:top w:val="nil"/>
          <w:left w:val="nil"/>
          <w:bottom w:val="nil"/>
          <w:right w:val="nil"/>
          <w:between w:val="nil"/>
        </w:pBdr>
        <w:spacing w:before="249"/>
        <w:ind w:left="2116" w:right="2116"/>
        <w:jc w:val="center"/>
        <w:rPr>
          <w:b/>
          <w:color w:val="000000"/>
        </w:rPr>
      </w:pPr>
      <w:r>
        <w:rPr>
          <w:b/>
          <w:color w:val="000000"/>
          <w:sz w:val="26"/>
          <w:szCs w:val="26"/>
        </w:rPr>
        <w:t xml:space="preserve">Gil Stuart, </w:t>
      </w:r>
      <w:r w:rsidRPr="0041645F">
        <w:rPr>
          <w:b/>
          <w:noProof/>
          <w:color w:val="000000"/>
          <w:sz w:val="26"/>
          <w:szCs w:val="26"/>
        </w:rPr>
        <w:t>LMH</w:t>
      </w:r>
      <w:r w:rsidR="00EB3363">
        <w:rPr>
          <w:b/>
          <w:noProof/>
          <w:color w:val="000000"/>
          <w:sz w:val="26"/>
          <w:szCs w:val="26"/>
        </w:rPr>
        <w:t>C and</w:t>
      </w:r>
      <w:r>
        <w:rPr>
          <w:b/>
          <w:color w:val="000000"/>
          <w:sz w:val="26"/>
          <w:szCs w:val="26"/>
        </w:rPr>
        <w:t xml:space="preserve"> Brenda Stuart, CTC</w:t>
      </w:r>
    </w:p>
    <w:p w14:paraId="0000000F" w14:textId="58530B75" w:rsidR="00D605A4" w:rsidRPr="00312161" w:rsidRDefault="002E5542" w:rsidP="00312161">
      <w:pPr>
        <w:pStyle w:val="NoSpacing"/>
        <w:rPr>
          <w:sz w:val="24"/>
          <w:szCs w:val="24"/>
        </w:rPr>
      </w:pPr>
      <w:r w:rsidRPr="00312161">
        <w:rPr>
          <w:sz w:val="24"/>
          <w:szCs w:val="24"/>
        </w:rPr>
        <w:t>You obviously believe that it is time for a change. Something in your life isn’t as you wish. We are honored that you have chosen us to try and help. As we prepare to work together, it is important that you understand as much as possible about the intensive therapy process so please take some time to read the following and complete the attached questionnaire</w:t>
      </w:r>
      <w:r w:rsidR="00EB3363" w:rsidRPr="00312161">
        <w:rPr>
          <w:sz w:val="24"/>
          <w:szCs w:val="24"/>
        </w:rPr>
        <w:t>s</w:t>
      </w:r>
      <w:r w:rsidRPr="00312161">
        <w:rPr>
          <w:sz w:val="24"/>
          <w:szCs w:val="24"/>
        </w:rPr>
        <w:t xml:space="preserve">. </w:t>
      </w:r>
    </w:p>
    <w:p w14:paraId="75AC614B" w14:textId="77777777" w:rsidR="005A0BD9" w:rsidRPr="00312161" w:rsidRDefault="005A0BD9" w:rsidP="00312161">
      <w:pPr>
        <w:pStyle w:val="NoSpacing"/>
        <w:rPr>
          <w:sz w:val="24"/>
          <w:szCs w:val="24"/>
        </w:rPr>
      </w:pPr>
    </w:p>
    <w:p w14:paraId="00000010" w14:textId="66C80AD3" w:rsidR="00D605A4" w:rsidRPr="005A0BD9" w:rsidRDefault="002E5542" w:rsidP="005A0BD9">
      <w:pPr>
        <w:pStyle w:val="NoSpacing"/>
        <w:rPr>
          <w:b/>
          <w:sz w:val="28"/>
          <w:szCs w:val="28"/>
        </w:rPr>
      </w:pPr>
      <w:r w:rsidRPr="005A0BD9">
        <w:rPr>
          <w:b/>
          <w:sz w:val="28"/>
          <w:szCs w:val="28"/>
        </w:rPr>
        <w:t xml:space="preserve">About </w:t>
      </w:r>
      <w:r w:rsidR="005A0BD9" w:rsidRPr="005A0BD9">
        <w:rPr>
          <w:b/>
          <w:sz w:val="28"/>
          <w:szCs w:val="28"/>
        </w:rPr>
        <w:t>Us:</w:t>
      </w:r>
    </w:p>
    <w:p w14:paraId="2354273B" w14:textId="1438862B" w:rsidR="005A0BD9" w:rsidRPr="00312161" w:rsidRDefault="005A0BD9" w:rsidP="005A0BD9">
      <w:pPr>
        <w:pStyle w:val="NoSpacing"/>
        <w:rPr>
          <w:sz w:val="24"/>
          <w:szCs w:val="24"/>
        </w:rPr>
      </w:pPr>
      <w:r w:rsidRPr="00312161">
        <w:rPr>
          <w:sz w:val="24"/>
          <w:szCs w:val="24"/>
        </w:rPr>
        <w:t>Gil:</w:t>
      </w:r>
    </w:p>
    <w:p w14:paraId="00000011" w14:textId="6B527F5A" w:rsidR="00D605A4" w:rsidRDefault="002E5542" w:rsidP="005A0BD9">
      <w:pPr>
        <w:pStyle w:val="NoSpacing"/>
        <w:rPr>
          <w:color w:val="000000"/>
          <w:sz w:val="24"/>
          <w:szCs w:val="24"/>
        </w:rPr>
      </w:pPr>
      <w:r w:rsidRPr="005A0BD9">
        <w:rPr>
          <w:color w:val="000000"/>
          <w:sz w:val="24"/>
          <w:szCs w:val="24"/>
        </w:rPr>
        <w:t xml:space="preserve">I have a </w:t>
      </w:r>
      <w:proofErr w:type="gramStart"/>
      <w:r w:rsidR="009106E6">
        <w:rPr>
          <w:color w:val="000000"/>
          <w:sz w:val="24"/>
          <w:szCs w:val="24"/>
        </w:rPr>
        <w:t>M</w:t>
      </w:r>
      <w:r w:rsidRPr="005A0BD9">
        <w:rPr>
          <w:color w:val="000000"/>
          <w:sz w:val="24"/>
          <w:szCs w:val="24"/>
        </w:rPr>
        <w:t>aster’s</w:t>
      </w:r>
      <w:proofErr w:type="gramEnd"/>
      <w:r w:rsidRPr="005A0BD9">
        <w:rPr>
          <w:color w:val="000000"/>
          <w:sz w:val="24"/>
          <w:szCs w:val="24"/>
        </w:rPr>
        <w:t xml:space="preserve"> degree </w:t>
      </w:r>
      <w:r w:rsidR="009106E6">
        <w:rPr>
          <w:color w:val="000000"/>
          <w:sz w:val="24"/>
          <w:szCs w:val="24"/>
        </w:rPr>
        <w:t xml:space="preserve">in </w:t>
      </w:r>
      <w:r w:rsidR="005A0BD9">
        <w:rPr>
          <w:color w:val="000000"/>
          <w:sz w:val="24"/>
          <w:szCs w:val="24"/>
        </w:rPr>
        <w:t>Counseling through Multnomah University in Portland, OR. I</w:t>
      </w:r>
      <w:r w:rsidRPr="005A0BD9">
        <w:rPr>
          <w:color w:val="000000"/>
          <w:sz w:val="24"/>
          <w:szCs w:val="24"/>
        </w:rPr>
        <w:t xml:space="preserve">n </w:t>
      </w:r>
      <w:r w:rsidRPr="00EB3363">
        <w:rPr>
          <w:noProof/>
          <w:color w:val="000000"/>
          <w:sz w:val="24"/>
          <w:szCs w:val="24"/>
        </w:rPr>
        <w:t>general</w:t>
      </w:r>
      <w:r w:rsidR="00EB3363">
        <w:rPr>
          <w:noProof/>
          <w:color w:val="000000"/>
          <w:sz w:val="24"/>
          <w:szCs w:val="24"/>
        </w:rPr>
        <w:t>,</w:t>
      </w:r>
      <w:r w:rsidRPr="005A0BD9">
        <w:rPr>
          <w:color w:val="000000"/>
          <w:sz w:val="24"/>
          <w:szCs w:val="24"/>
        </w:rPr>
        <w:t xml:space="preserve"> I provide therapy to individuals, couples, and families regarding a variety of problems and issues. I specialize in working with couples, remarried couples, and stepfamilies. I have </w:t>
      </w:r>
      <w:r w:rsidR="005A0BD9">
        <w:rPr>
          <w:color w:val="000000"/>
          <w:sz w:val="24"/>
          <w:szCs w:val="24"/>
        </w:rPr>
        <w:t>co-</w:t>
      </w:r>
      <w:r w:rsidRPr="005A0BD9">
        <w:rPr>
          <w:color w:val="000000"/>
          <w:sz w:val="24"/>
          <w:szCs w:val="24"/>
        </w:rPr>
        <w:t xml:space="preserve">authored </w:t>
      </w:r>
      <w:r w:rsidR="005A0BD9">
        <w:rPr>
          <w:color w:val="000000"/>
          <w:sz w:val="24"/>
          <w:szCs w:val="24"/>
        </w:rPr>
        <w:t xml:space="preserve">a book with </w:t>
      </w:r>
      <w:r w:rsidR="005075A1">
        <w:rPr>
          <w:color w:val="000000"/>
          <w:sz w:val="24"/>
          <w:szCs w:val="24"/>
        </w:rPr>
        <w:t>Brenda</w:t>
      </w:r>
      <w:r w:rsidR="005075A1" w:rsidRPr="005A0BD9">
        <w:rPr>
          <w:color w:val="000000"/>
          <w:sz w:val="24"/>
          <w:szCs w:val="24"/>
        </w:rPr>
        <w:t xml:space="preserve"> and</w:t>
      </w:r>
      <w:r w:rsidRPr="005A0BD9">
        <w:rPr>
          <w:color w:val="000000"/>
          <w:sz w:val="24"/>
          <w:szCs w:val="24"/>
        </w:rPr>
        <w:t xml:space="preserve"> </w:t>
      </w:r>
      <w:r w:rsidR="005A0BD9">
        <w:rPr>
          <w:color w:val="000000"/>
          <w:sz w:val="24"/>
          <w:szCs w:val="24"/>
        </w:rPr>
        <w:t xml:space="preserve">have written </w:t>
      </w:r>
      <w:r w:rsidRPr="005A0BD9">
        <w:rPr>
          <w:color w:val="000000"/>
          <w:sz w:val="24"/>
          <w:szCs w:val="24"/>
        </w:rPr>
        <w:t xml:space="preserve">a variety of marriage and family strengthening resources. </w:t>
      </w:r>
      <w:r w:rsidR="009106E6">
        <w:rPr>
          <w:color w:val="000000"/>
          <w:sz w:val="24"/>
          <w:szCs w:val="24"/>
        </w:rPr>
        <w:t>We travel nationally to teach, equip and encourage couples.</w:t>
      </w:r>
    </w:p>
    <w:p w14:paraId="3C78873E" w14:textId="77777777" w:rsidR="005A0BD9" w:rsidRPr="005A0BD9" w:rsidRDefault="005A0BD9" w:rsidP="005A0BD9">
      <w:pPr>
        <w:pStyle w:val="NoSpacing"/>
        <w:rPr>
          <w:color w:val="000000"/>
          <w:sz w:val="24"/>
          <w:szCs w:val="24"/>
        </w:rPr>
      </w:pPr>
    </w:p>
    <w:p w14:paraId="00000012" w14:textId="3245284F" w:rsidR="00D605A4" w:rsidRDefault="002E5542" w:rsidP="005A0BD9">
      <w:pPr>
        <w:pStyle w:val="NoSpacing"/>
        <w:rPr>
          <w:color w:val="000000"/>
          <w:sz w:val="24"/>
          <w:szCs w:val="24"/>
        </w:rPr>
      </w:pPr>
      <w:r w:rsidRPr="005A0BD9">
        <w:rPr>
          <w:color w:val="000000"/>
          <w:sz w:val="24"/>
          <w:szCs w:val="24"/>
        </w:rPr>
        <w:t xml:space="preserve">Please know that while I </w:t>
      </w:r>
      <w:proofErr w:type="gramStart"/>
      <w:r w:rsidRPr="005A0BD9">
        <w:rPr>
          <w:color w:val="000000"/>
          <w:sz w:val="24"/>
          <w:szCs w:val="24"/>
        </w:rPr>
        <w:t>am capable of handling</w:t>
      </w:r>
      <w:proofErr w:type="gramEnd"/>
      <w:r w:rsidRPr="005A0BD9">
        <w:rPr>
          <w:color w:val="000000"/>
          <w:sz w:val="24"/>
          <w:szCs w:val="24"/>
        </w:rPr>
        <w:t xml:space="preserve"> a variety of individual and relational concerns, I, like all therapists, am not the best therapist for every issue. If I believe someone else can better serve your needs, I will refer you to another therapist. If you have any questions about my scope of </w:t>
      </w:r>
      <w:r w:rsidR="005075A1" w:rsidRPr="005A0BD9">
        <w:rPr>
          <w:color w:val="000000"/>
          <w:sz w:val="24"/>
          <w:szCs w:val="24"/>
        </w:rPr>
        <w:t>practice,</w:t>
      </w:r>
      <w:r w:rsidRPr="005A0BD9">
        <w:rPr>
          <w:color w:val="000000"/>
          <w:sz w:val="24"/>
          <w:szCs w:val="24"/>
        </w:rPr>
        <w:t xml:space="preserve"> please feel free to ask. Please know that I am a Christian therapist and my practice is governed by my Christian beliefs and convictions. If this life perspective does not match your worldview or </w:t>
      </w:r>
      <w:r w:rsidR="005075A1" w:rsidRPr="005A0BD9">
        <w:rPr>
          <w:color w:val="000000"/>
          <w:sz w:val="24"/>
          <w:szCs w:val="24"/>
        </w:rPr>
        <w:t>values,</w:t>
      </w:r>
      <w:r w:rsidRPr="005A0BD9">
        <w:rPr>
          <w:color w:val="000000"/>
          <w:sz w:val="24"/>
          <w:szCs w:val="24"/>
        </w:rPr>
        <w:t xml:space="preserve"> I will be happy to refer you to other counselors in the area that may better serve you. Such a referral is clearly in your best interest as value conflicts in counseling can negatively impact the counseling relationship and your goal of seeking help. </w:t>
      </w:r>
    </w:p>
    <w:p w14:paraId="75D93B82" w14:textId="77777777" w:rsidR="00EB3363" w:rsidRDefault="00EB3363" w:rsidP="005A0BD9">
      <w:pPr>
        <w:pStyle w:val="NoSpacing"/>
        <w:rPr>
          <w:color w:val="000000"/>
          <w:sz w:val="24"/>
          <w:szCs w:val="24"/>
        </w:rPr>
      </w:pPr>
    </w:p>
    <w:p w14:paraId="2F5BDC75" w14:textId="3C54389B" w:rsidR="005A0BD9" w:rsidRDefault="005A0BD9" w:rsidP="005A0BD9">
      <w:pPr>
        <w:pStyle w:val="NoSpacing"/>
        <w:rPr>
          <w:color w:val="000000"/>
          <w:sz w:val="24"/>
          <w:szCs w:val="24"/>
        </w:rPr>
      </w:pPr>
      <w:r>
        <w:rPr>
          <w:color w:val="000000"/>
          <w:sz w:val="24"/>
          <w:szCs w:val="24"/>
        </w:rPr>
        <w:t>Brenda:</w:t>
      </w:r>
    </w:p>
    <w:p w14:paraId="060C76A5" w14:textId="79FA0FBA" w:rsidR="005A0BD9" w:rsidRDefault="005A0BD9" w:rsidP="005A0BD9">
      <w:pPr>
        <w:pStyle w:val="NoSpacing"/>
        <w:rPr>
          <w:color w:val="000000"/>
          <w:sz w:val="24"/>
          <w:szCs w:val="24"/>
        </w:rPr>
      </w:pPr>
      <w:r>
        <w:rPr>
          <w:color w:val="000000"/>
          <w:sz w:val="24"/>
          <w:szCs w:val="24"/>
        </w:rPr>
        <w:t xml:space="preserve">I </w:t>
      </w:r>
      <w:r w:rsidR="00EB3363">
        <w:rPr>
          <w:color w:val="000000"/>
          <w:sz w:val="24"/>
          <w:szCs w:val="24"/>
        </w:rPr>
        <w:t xml:space="preserve">received </w:t>
      </w:r>
      <w:r w:rsidR="005075A1">
        <w:rPr>
          <w:color w:val="000000"/>
          <w:sz w:val="24"/>
          <w:szCs w:val="24"/>
        </w:rPr>
        <w:t>my Certificate</w:t>
      </w:r>
      <w:r w:rsidR="00EB3363">
        <w:rPr>
          <w:color w:val="000000"/>
          <w:sz w:val="24"/>
          <w:szCs w:val="24"/>
        </w:rPr>
        <w:t xml:space="preserve"> in Transformational Coaching through Western Seminary</w:t>
      </w:r>
      <w:r>
        <w:rPr>
          <w:color w:val="000000"/>
          <w:sz w:val="24"/>
          <w:szCs w:val="24"/>
        </w:rPr>
        <w:t>. I’ve been involved with marriage resources/events for over 20 years. While co-authoring a book about the stepfamily with Gil</w:t>
      </w:r>
      <w:r w:rsidR="009106E6">
        <w:rPr>
          <w:color w:val="000000"/>
          <w:sz w:val="24"/>
          <w:szCs w:val="24"/>
        </w:rPr>
        <w:t>,</w:t>
      </w:r>
      <w:r>
        <w:rPr>
          <w:color w:val="000000"/>
          <w:sz w:val="24"/>
          <w:szCs w:val="24"/>
        </w:rPr>
        <w:t xml:space="preserve"> I also</w:t>
      </w:r>
      <w:r w:rsidR="009106E6">
        <w:rPr>
          <w:color w:val="000000"/>
          <w:sz w:val="24"/>
          <w:szCs w:val="24"/>
        </w:rPr>
        <w:t xml:space="preserve"> offer team building </w:t>
      </w:r>
      <w:r w:rsidR="009106E6" w:rsidRPr="001571D5">
        <w:rPr>
          <w:noProof/>
          <w:color w:val="000000"/>
          <w:sz w:val="24"/>
          <w:szCs w:val="24"/>
        </w:rPr>
        <w:t>trainings</w:t>
      </w:r>
      <w:r w:rsidR="009106E6">
        <w:rPr>
          <w:color w:val="000000"/>
          <w:sz w:val="24"/>
          <w:szCs w:val="24"/>
        </w:rPr>
        <w:t xml:space="preserve"> throughout our community. I manage </w:t>
      </w:r>
      <w:proofErr w:type="gramStart"/>
      <w:r w:rsidR="009106E6">
        <w:rPr>
          <w:color w:val="000000"/>
          <w:sz w:val="24"/>
          <w:szCs w:val="24"/>
        </w:rPr>
        <w:t>all of</w:t>
      </w:r>
      <w:proofErr w:type="gramEnd"/>
      <w:r w:rsidR="009106E6">
        <w:rPr>
          <w:color w:val="000000"/>
          <w:sz w:val="24"/>
          <w:szCs w:val="24"/>
        </w:rPr>
        <w:t xml:space="preserve"> our Social media outlets, our Podcast</w:t>
      </w:r>
      <w:r w:rsidR="00EB3363">
        <w:rPr>
          <w:color w:val="000000"/>
          <w:sz w:val="24"/>
          <w:szCs w:val="24"/>
        </w:rPr>
        <w:t>,</w:t>
      </w:r>
      <w:r w:rsidR="009106E6">
        <w:rPr>
          <w:color w:val="000000"/>
          <w:sz w:val="24"/>
          <w:szCs w:val="24"/>
        </w:rPr>
        <w:t xml:space="preserve"> </w:t>
      </w:r>
      <w:r w:rsidR="00EB3363">
        <w:rPr>
          <w:color w:val="000000"/>
          <w:sz w:val="24"/>
          <w:szCs w:val="24"/>
        </w:rPr>
        <w:t xml:space="preserve">YouTube Channel </w:t>
      </w:r>
      <w:r w:rsidR="00EB3363" w:rsidRPr="00EB3363">
        <w:rPr>
          <w:noProof/>
          <w:color w:val="000000"/>
          <w:sz w:val="24"/>
          <w:szCs w:val="24"/>
        </w:rPr>
        <w:t xml:space="preserve">and </w:t>
      </w:r>
      <w:r w:rsidR="009106E6" w:rsidRPr="00EB3363">
        <w:rPr>
          <w:noProof/>
          <w:color w:val="000000"/>
          <w:sz w:val="24"/>
          <w:szCs w:val="24"/>
        </w:rPr>
        <w:t>sales</w:t>
      </w:r>
      <w:r w:rsidR="009106E6">
        <w:rPr>
          <w:color w:val="000000"/>
          <w:sz w:val="24"/>
          <w:szCs w:val="24"/>
        </w:rPr>
        <w:t xml:space="preserve"> of our book and small group marriage resources. We offer marriage coaching via online video to many couples nationally.</w:t>
      </w:r>
    </w:p>
    <w:p w14:paraId="36A8188A" w14:textId="77777777" w:rsidR="005A0BD9" w:rsidRPr="009106E6" w:rsidRDefault="005A0BD9" w:rsidP="005A0BD9">
      <w:pPr>
        <w:pStyle w:val="NoSpacing"/>
        <w:rPr>
          <w:color w:val="000000"/>
          <w:sz w:val="28"/>
          <w:szCs w:val="28"/>
        </w:rPr>
      </w:pPr>
    </w:p>
    <w:p w14:paraId="00000013" w14:textId="77777777" w:rsidR="00D605A4" w:rsidRPr="009106E6" w:rsidRDefault="002E5542" w:rsidP="005A0BD9">
      <w:pPr>
        <w:pStyle w:val="NoSpacing"/>
        <w:rPr>
          <w:b/>
          <w:color w:val="000000"/>
          <w:sz w:val="28"/>
          <w:szCs w:val="28"/>
        </w:rPr>
      </w:pPr>
      <w:r w:rsidRPr="009106E6">
        <w:rPr>
          <w:b/>
          <w:color w:val="000000"/>
          <w:sz w:val="28"/>
          <w:szCs w:val="28"/>
        </w:rPr>
        <w:t xml:space="preserve">Licensure </w:t>
      </w:r>
    </w:p>
    <w:p w14:paraId="058520FC" w14:textId="6A1AA2C3" w:rsidR="009106E6" w:rsidRDefault="009106E6" w:rsidP="005A0BD9">
      <w:pPr>
        <w:pStyle w:val="NoSpacing"/>
        <w:rPr>
          <w:sz w:val="24"/>
          <w:szCs w:val="24"/>
        </w:rPr>
      </w:pPr>
      <w:r>
        <w:rPr>
          <w:sz w:val="24"/>
          <w:szCs w:val="24"/>
        </w:rPr>
        <w:t xml:space="preserve">Gil is licensed as a </w:t>
      </w:r>
      <w:r w:rsidR="0041645F">
        <w:rPr>
          <w:noProof/>
          <w:sz w:val="24"/>
          <w:szCs w:val="24"/>
        </w:rPr>
        <w:t>M</w:t>
      </w:r>
      <w:r w:rsidRPr="0041645F">
        <w:rPr>
          <w:noProof/>
          <w:sz w:val="24"/>
          <w:szCs w:val="24"/>
        </w:rPr>
        <w:t>ental</w:t>
      </w:r>
      <w:r>
        <w:rPr>
          <w:sz w:val="24"/>
          <w:szCs w:val="24"/>
        </w:rPr>
        <w:t xml:space="preserve"> Health Counselor in the state of Washington.</w:t>
      </w:r>
    </w:p>
    <w:p w14:paraId="0D37D068" w14:textId="77777777" w:rsidR="009106E6" w:rsidRPr="005A0BD9" w:rsidRDefault="009106E6" w:rsidP="005A0BD9">
      <w:pPr>
        <w:pStyle w:val="NoSpacing"/>
        <w:rPr>
          <w:sz w:val="24"/>
          <w:szCs w:val="24"/>
        </w:rPr>
      </w:pPr>
    </w:p>
    <w:p w14:paraId="00000015" w14:textId="77777777" w:rsidR="00D605A4" w:rsidRPr="009106E6" w:rsidRDefault="002E5542" w:rsidP="009106E6">
      <w:pPr>
        <w:pStyle w:val="NoSpacing"/>
        <w:rPr>
          <w:b/>
          <w:sz w:val="28"/>
          <w:szCs w:val="28"/>
        </w:rPr>
      </w:pPr>
      <w:r w:rsidRPr="009106E6">
        <w:rPr>
          <w:b/>
          <w:sz w:val="28"/>
          <w:szCs w:val="28"/>
        </w:rPr>
        <w:t xml:space="preserve">Risks Involved </w:t>
      </w:r>
    </w:p>
    <w:p w14:paraId="00000016" w14:textId="13084E10" w:rsidR="00D605A4" w:rsidRPr="005A0BD9" w:rsidRDefault="002E5542" w:rsidP="009106E6">
      <w:pPr>
        <w:pStyle w:val="NoSpacing"/>
        <w:rPr>
          <w:sz w:val="24"/>
          <w:szCs w:val="24"/>
        </w:rPr>
      </w:pPr>
      <w:r w:rsidRPr="005A0BD9">
        <w:rPr>
          <w:sz w:val="24"/>
          <w:szCs w:val="24"/>
        </w:rPr>
        <w:t xml:space="preserve">Throughout </w:t>
      </w:r>
      <w:r w:rsidRPr="0041645F">
        <w:rPr>
          <w:noProof/>
          <w:sz w:val="24"/>
          <w:szCs w:val="24"/>
        </w:rPr>
        <w:t>counseling</w:t>
      </w:r>
      <w:r w:rsidR="0041645F">
        <w:rPr>
          <w:noProof/>
          <w:sz w:val="24"/>
          <w:szCs w:val="24"/>
        </w:rPr>
        <w:t>,</w:t>
      </w:r>
      <w:r w:rsidRPr="005A0BD9">
        <w:rPr>
          <w:sz w:val="24"/>
          <w:szCs w:val="24"/>
        </w:rPr>
        <w:t xml:space="preserve"> there are normal emotions that you may experience. Some of these emotions may feel uncomfortable or abnormal to </w:t>
      </w:r>
      <w:r w:rsidR="009106E6" w:rsidRPr="005A0BD9">
        <w:rPr>
          <w:sz w:val="24"/>
          <w:szCs w:val="24"/>
        </w:rPr>
        <w:t>you but</w:t>
      </w:r>
      <w:r w:rsidRPr="005A0BD9">
        <w:rPr>
          <w:sz w:val="24"/>
          <w:szCs w:val="24"/>
        </w:rPr>
        <w:t xml:space="preserve"> be aware that these are all typical of the counseling process. Examples of these may include: </w:t>
      </w:r>
    </w:p>
    <w:p w14:paraId="00000017" w14:textId="77777777" w:rsidR="00D605A4" w:rsidRPr="005A0BD9" w:rsidRDefault="002E5542" w:rsidP="009106E6">
      <w:pPr>
        <w:pStyle w:val="NoSpacing"/>
        <w:rPr>
          <w:sz w:val="24"/>
          <w:szCs w:val="24"/>
        </w:rPr>
      </w:pPr>
      <w:r w:rsidRPr="005A0BD9">
        <w:rPr>
          <w:sz w:val="24"/>
          <w:szCs w:val="24"/>
        </w:rPr>
        <w:t xml:space="preserve">• Distressing, unresolved memories that may surface </w:t>
      </w:r>
    </w:p>
    <w:p w14:paraId="00000018" w14:textId="77777777" w:rsidR="00D605A4" w:rsidRPr="005A0BD9" w:rsidRDefault="002E5542" w:rsidP="009106E6">
      <w:pPr>
        <w:pStyle w:val="NoSpacing"/>
        <w:rPr>
          <w:sz w:val="24"/>
          <w:szCs w:val="24"/>
        </w:rPr>
      </w:pPr>
      <w:r w:rsidRPr="005A0BD9">
        <w:rPr>
          <w:sz w:val="24"/>
          <w:szCs w:val="24"/>
        </w:rPr>
        <w:t xml:space="preserve">• Reactions during the counseling sessions that neither you nor your therapist anticipated including a high level of emotion or physical sensations. </w:t>
      </w:r>
    </w:p>
    <w:p w14:paraId="00000019" w14:textId="77777777" w:rsidR="00D605A4" w:rsidRPr="009106E6" w:rsidRDefault="002E5542" w:rsidP="009106E6">
      <w:pPr>
        <w:pStyle w:val="NoSpacing"/>
        <w:rPr>
          <w:sz w:val="24"/>
          <w:szCs w:val="24"/>
        </w:rPr>
      </w:pPr>
      <w:r w:rsidRPr="009106E6">
        <w:rPr>
          <w:sz w:val="24"/>
          <w:szCs w:val="24"/>
        </w:rPr>
        <w:t xml:space="preserve">• Subsequent to the counseling sessions, the processing of incidents/material may continue, and other dreams, memories, flashbacks, feelings, and the like may surface. </w:t>
      </w:r>
    </w:p>
    <w:p w14:paraId="0000001A" w14:textId="7DFB9CDF" w:rsidR="00D605A4" w:rsidRDefault="002E5542" w:rsidP="009106E6">
      <w:pPr>
        <w:pStyle w:val="NoSpacing"/>
        <w:rPr>
          <w:sz w:val="24"/>
          <w:szCs w:val="24"/>
        </w:rPr>
      </w:pPr>
      <w:r w:rsidRPr="009106E6">
        <w:rPr>
          <w:sz w:val="24"/>
          <w:szCs w:val="24"/>
        </w:rPr>
        <w:t xml:space="preserve">• Symptoms/feelings may become worse before they become better. </w:t>
      </w:r>
    </w:p>
    <w:p w14:paraId="38BE09A7" w14:textId="6D852235" w:rsidR="009106E6" w:rsidRDefault="009106E6" w:rsidP="009106E6">
      <w:pPr>
        <w:pStyle w:val="NoSpacing"/>
        <w:rPr>
          <w:sz w:val="24"/>
          <w:szCs w:val="24"/>
        </w:rPr>
      </w:pPr>
    </w:p>
    <w:p w14:paraId="277E4397" w14:textId="77777777" w:rsidR="009106E6" w:rsidRPr="009106E6" w:rsidRDefault="009106E6" w:rsidP="009106E6">
      <w:pPr>
        <w:pStyle w:val="NoSpacing"/>
        <w:rPr>
          <w:sz w:val="24"/>
          <w:szCs w:val="24"/>
        </w:rPr>
      </w:pPr>
    </w:p>
    <w:p w14:paraId="0000001B" w14:textId="36968A17" w:rsidR="00D605A4" w:rsidRDefault="002E5542" w:rsidP="009106E6">
      <w:pPr>
        <w:pStyle w:val="NoSpacing"/>
        <w:rPr>
          <w:b/>
          <w:sz w:val="28"/>
          <w:szCs w:val="28"/>
        </w:rPr>
      </w:pPr>
      <w:r w:rsidRPr="009106E6">
        <w:rPr>
          <w:b/>
          <w:sz w:val="28"/>
          <w:szCs w:val="28"/>
        </w:rPr>
        <w:t xml:space="preserve">Session &amp; Fee Information </w:t>
      </w:r>
    </w:p>
    <w:p w14:paraId="1D12F5DD" w14:textId="647F3C46" w:rsidR="009106E6" w:rsidRDefault="009106E6" w:rsidP="009106E6">
      <w:pPr>
        <w:pStyle w:val="NoSpacing"/>
        <w:rPr>
          <w:sz w:val="24"/>
          <w:szCs w:val="24"/>
        </w:rPr>
      </w:pPr>
      <w:r w:rsidRPr="009106E6">
        <w:rPr>
          <w:sz w:val="24"/>
          <w:szCs w:val="24"/>
        </w:rPr>
        <w:t>Once we receive your completed assessments, we will customize</w:t>
      </w:r>
      <w:r>
        <w:rPr>
          <w:sz w:val="24"/>
          <w:szCs w:val="24"/>
        </w:rPr>
        <w:t xml:space="preserve"> </w:t>
      </w:r>
      <w:r w:rsidR="00EB3363">
        <w:rPr>
          <w:sz w:val="24"/>
          <w:szCs w:val="24"/>
        </w:rPr>
        <w:t>y</w:t>
      </w:r>
      <w:r>
        <w:rPr>
          <w:sz w:val="24"/>
          <w:szCs w:val="24"/>
        </w:rPr>
        <w:t xml:space="preserve">our </w:t>
      </w:r>
      <w:r w:rsidR="00561E90">
        <w:rPr>
          <w:sz w:val="24"/>
          <w:szCs w:val="24"/>
        </w:rPr>
        <w:t xml:space="preserve">intensive </w:t>
      </w:r>
      <w:r>
        <w:rPr>
          <w:sz w:val="24"/>
          <w:szCs w:val="24"/>
        </w:rPr>
        <w:t>schedule to fit your needs. Every intensive we do is unique to the couple.</w:t>
      </w:r>
    </w:p>
    <w:p w14:paraId="1EDB7038" w14:textId="77777777" w:rsidR="00561E90" w:rsidRPr="009106E6" w:rsidRDefault="00561E90" w:rsidP="009106E6">
      <w:pPr>
        <w:pStyle w:val="NoSpacing"/>
        <w:rPr>
          <w:sz w:val="24"/>
          <w:szCs w:val="24"/>
        </w:rPr>
      </w:pPr>
    </w:p>
    <w:p w14:paraId="060F6FD6" w14:textId="2DEE5A19" w:rsidR="00EB3363" w:rsidRDefault="002E5542" w:rsidP="009106E6">
      <w:pPr>
        <w:pStyle w:val="NoSpacing"/>
        <w:rPr>
          <w:sz w:val="24"/>
          <w:szCs w:val="24"/>
        </w:rPr>
      </w:pPr>
      <w:r w:rsidRPr="009106E6">
        <w:rPr>
          <w:sz w:val="24"/>
          <w:szCs w:val="24"/>
        </w:rPr>
        <w:t>Intensive fees are $</w:t>
      </w:r>
      <w:r w:rsidR="005075A1">
        <w:rPr>
          <w:sz w:val="24"/>
          <w:szCs w:val="24"/>
        </w:rPr>
        <w:t>48</w:t>
      </w:r>
      <w:r w:rsidRPr="009106E6">
        <w:rPr>
          <w:sz w:val="24"/>
          <w:szCs w:val="24"/>
        </w:rPr>
        <w:t>00</w:t>
      </w:r>
      <w:r w:rsidR="00EB3363">
        <w:rPr>
          <w:sz w:val="24"/>
          <w:szCs w:val="24"/>
        </w:rPr>
        <w:t xml:space="preserve"> which include:</w:t>
      </w:r>
    </w:p>
    <w:p w14:paraId="7DAA1268" w14:textId="7EE21214" w:rsidR="00EB3363" w:rsidRDefault="00EB3363" w:rsidP="00EB3363">
      <w:pPr>
        <w:pStyle w:val="NoSpacing"/>
        <w:numPr>
          <w:ilvl w:val="0"/>
          <w:numId w:val="1"/>
        </w:numPr>
        <w:rPr>
          <w:sz w:val="24"/>
          <w:szCs w:val="24"/>
        </w:rPr>
      </w:pPr>
      <w:r>
        <w:rPr>
          <w:sz w:val="24"/>
          <w:szCs w:val="24"/>
        </w:rPr>
        <w:t>3 days, 8 hours a day of counseling/coaching (with breaks and lunch)</w:t>
      </w:r>
    </w:p>
    <w:p w14:paraId="41DC7F94" w14:textId="3F9B9756" w:rsidR="00EB3363" w:rsidRDefault="00EB3363" w:rsidP="00EB3363">
      <w:pPr>
        <w:pStyle w:val="NoSpacing"/>
        <w:numPr>
          <w:ilvl w:val="0"/>
          <w:numId w:val="1"/>
        </w:numPr>
        <w:rPr>
          <w:sz w:val="24"/>
          <w:szCs w:val="24"/>
        </w:rPr>
      </w:pPr>
      <w:r>
        <w:rPr>
          <w:sz w:val="24"/>
          <w:szCs w:val="24"/>
        </w:rPr>
        <w:t>Breakfast included (if staying at the Oasis House)</w:t>
      </w:r>
    </w:p>
    <w:p w14:paraId="4F099AA1" w14:textId="6EB4B4A6" w:rsidR="00EB3363" w:rsidRDefault="00EB3363" w:rsidP="00EB3363">
      <w:pPr>
        <w:pStyle w:val="NoSpacing"/>
        <w:numPr>
          <w:ilvl w:val="0"/>
          <w:numId w:val="1"/>
        </w:numPr>
        <w:rPr>
          <w:sz w:val="24"/>
          <w:szCs w:val="24"/>
        </w:rPr>
      </w:pPr>
      <w:r>
        <w:rPr>
          <w:sz w:val="24"/>
          <w:szCs w:val="24"/>
        </w:rPr>
        <w:t>Lunch out with us on Day 1, other 2 days at the Oasis House</w:t>
      </w:r>
    </w:p>
    <w:p w14:paraId="03C8D118" w14:textId="5760AC89" w:rsidR="00EB3363" w:rsidRDefault="00EB3363" w:rsidP="00EB3363">
      <w:pPr>
        <w:pStyle w:val="NoSpacing"/>
        <w:numPr>
          <w:ilvl w:val="0"/>
          <w:numId w:val="1"/>
        </w:numPr>
        <w:rPr>
          <w:sz w:val="24"/>
          <w:szCs w:val="24"/>
        </w:rPr>
      </w:pPr>
      <w:r>
        <w:rPr>
          <w:sz w:val="24"/>
          <w:szCs w:val="24"/>
        </w:rPr>
        <w:t>Snacks will be provided throughout the day</w:t>
      </w:r>
    </w:p>
    <w:p w14:paraId="32C7ECD2" w14:textId="0765E062" w:rsidR="00EB3363" w:rsidRDefault="00EB3363" w:rsidP="00EB3363">
      <w:pPr>
        <w:pStyle w:val="NoSpacing"/>
        <w:numPr>
          <w:ilvl w:val="0"/>
          <w:numId w:val="1"/>
        </w:numPr>
        <w:rPr>
          <w:sz w:val="24"/>
          <w:szCs w:val="24"/>
        </w:rPr>
      </w:pPr>
      <w:r w:rsidRPr="00EB3363">
        <w:rPr>
          <w:noProof/>
          <w:sz w:val="24"/>
          <w:szCs w:val="24"/>
        </w:rPr>
        <w:t>Personalized</w:t>
      </w:r>
      <w:r>
        <w:rPr>
          <w:sz w:val="24"/>
          <w:szCs w:val="24"/>
        </w:rPr>
        <w:t xml:space="preserve"> binder with assessment results, exercises, </w:t>
      </w:r>
      <w:r w:rsidRPr="00EB3363">
        <w:rPr>
          <w:noProof/>
          <w:sz w:val="24"/>
          <w:szCs w:val="24"/>
        </w:rPr>
        <w:t>and</w:t>
      </w:r>
      <w:r>
        <w:rPr>
          <w:sz w:val="24"/>
          <w:szCs w:val="24"/>
        </w:rPr>
        <w:t xml:space="preserve"> added resources</w:t>
      </w:r>
    </w:p>
    <w:p w14:paraId="6A5DC253" w14:textId="6892B9D8" w:rsidR="00AF60C4" w:rsidRDefault="00AF60C4" w:rsidP="00EB3363">
      <w:pPr>
        <w:pStyle w:val="NoSpacing"/>
        <w:numPr>
          <w:ilvl w:val="0"/>
          <w:numId w:val="1"/>
        </w:numPr>
        <w:rPr>
          <w:sz w:val="24"/>
          <w:szCs w:val="24"/>
        </w:rPr>
      </w:pPr>
      <w:r>
        <w:rPr>
          <w:sz w:val="24"/>
          <w:szCs w:val="24"/>
        </w:rPr>
        <w:t xml:space="preserve">1 one-hour </w:t>
      </w:r>
      <w:r w:rsidRPr="001571D5">
        <w:rPr>
          <w:noProof/>
          <w:sz w:val="24"/>
          <w:szCs w:val="24"/>
        </w:rPr>
        <w:t>follow up</w:t>
      </w:r>
      <w:r>
        <w:rPr>
          <w:sz w:val="24"/>
          <w:szCs w:val="24"/>
        </w:rPr>
        <w:t xml:space="preserve"> session</w:t>
      </w:r>
    </w:p>
    <w:p w14:paraId="590EDF95" w14:textId="2AA43863" w:rsidR="00EB3363" w:rsidRDefault="00EB3363" w:rsidP="00EB3363">
      <w:pPr>
        <w:pStyle w:val="NoSpacing"/>
        <w:ind w:left="720"/>
        <w:rPr>
          <w:sz w:val="24"/>
          <w:szCs w:val="24"/>
        </w:rPr>
      </w:pPr>
    </w:p>
    <w:p w14:paraId="7913FEF6" w14:textId="08EFCC18" w:rsidR="00EB3363" w:rsidRDefault="00EB3363" w:rsidP="00EB3363">
      <w:pPr>
        <w:pStyle w:val="NoSpacing"/>
        <w:rPr>
          <w:sz w:val="24"/>
          <w:szCs w:val="24"/>
        </w:rPr>
      </w:pPr>
      <w:r>
        <w:rPr>
          <w:sz w:val="24"/>
          <w:szCs w:val="24"/>
        </w:rPr>
        <w:t>What is not included:</w:t>
      </w:r>
    </w:p>
    <w:p w14:paraId="50CF03AF" w14:textId="0DA96E4D" w:rsidR="00EB3363" w:rsidRDefault="00EB3363" w:rsidP="00EB3363">
      <w:pPr>
        <w:pStyle w:val="NoSpacing"/>
        <w:numPr>
          <w:ilvl w:val="0"/>
          <w:numId w:val="2"/>
        </w:numPr>
        <w:rPr>
          <w:sz w:val="24"/>
          <w:szCs w:val="24"/>
        </w:rPr>
      </w:pPr>
      <w:r>
        <w:rPr>
          <w:sz w:val="24"/>
          <w:szCs w:val="24"/>
        </w:rPr>
        <w:t>Dinner each night</w:t>
      </w:r>
    </w:p>
    <w:p w14:paraId="37F929A2" w14:textId="44281E8E" w:rsidR="00EB3363" w:rsidRDefault="00EB3363" w:rsidP="00EB3363">
      <w:pPr>
        <w:pStyle w:val="NoSpacing"/>
        <w:numPr>
          <w:ilvl w:val="0"/>
          <w:numId w:val="2"/>
        </w:numPr>
        <w:rPr>
          <w:sz w:val="24"/>
          <w:szCs w:val="24"/>
        </w:rPr>
      </w:pPr>
      <w:r>
        <w:rPr>
          <w:sz w:val="24"/>
          <w:szCs w:val="24"/>
        </w:rPr>
        <w:t xml:space="preserve">Transportation (to and from </w:t>
      </w:r>
      <w:r w:rsidR="00E81EFA">
        <w:rPr>
          <w:sz w:val="24"/>
          <w:szCs w:val="24"/>
        </w:rPr>
        <w:t>O</w:t>
      </w:r>
      <w:r>
        <w:rPr>
          <w:sz w:val="24"/>
          <w:szCs w:val="24"/>
        </w:rPr>
        <w:t>asis house and to outside meals)</w:t>
      </w:r>
    </w:p>
    <w:p w14:paraId="299AB376" w14:textId="48771A07" w:rsidR="00AF60C4" w:rsidRDefault="00AF60C4" w:rsidP="00EB3363">
      <w:pPr>
        <w:pStyle w:val="NoSpacing"/>
        <w:numPr>
          <w:ilvl w:val="0"/>
          <w:numId w:val="2"/>
        </w:numPr>
        <w:rPr>
          <w:sz w:val="24"/>
          <w:szCs w:val="24"/>
        </w:rPr>
      </w:pPr>
      <w:r>
        <w:rPr>
          <w:sz w:val="24"/>
          <w:szCs w:val="24"/>
        </w:rPr>
        <w:t>Assessments:</w:t>
      </w:r>
    </w:p>
    <w:p w14:paraId="1C2E4BA6" w14:textId="5C92B220" w:rsidR="00AF60C4" w:rsidRDefault="00AF60C4" w:rsidP="00AF60C4">
      <w:pPr>
        <w:pStyle w:val="NoSpacing"/>
        <w:numPr>
          <w:ilvl w:val="0"/>
          <w:numId w:val="3"/>
        </w:numPr>
        <w:rPr>
          <w:sz w:val="24"/>
          <w:szCs w:val="24"/>
        </w:rPr>
      </w:pPr>
      <w:r>
        <w:rPr>
          <w:sz w:val="24"/>
          <w:szCs w:val="24"/>
        </w:rPr>
        <w:t>Gottman Relationship Checkup</w:t>
      </w:r>
      <w:r>
        <w:rPr>
          <w:sz w:val="24"/>
          <w:szCs w:val="24"/>
        </w:rPr>
        <w:tab/>
        <w:t>$30</w:t>
      </w:r>
    </w:p>
    <w:p w14:paraId="02C853AA" w14:textId="059046B2" w:rsidR="00AF60C4" w:rsidRDefault="00AF60C4" w:rsidP="00AF60C4">
      <w:pPr>
        <w:pStyle w:val="NoSpacing"/>
        <w:numPr>
          <w:ilvl w:val="0"/>
          <w:numId w:val="3"/>
        </w:numPr>
        <w:rPr>
          <w:sz w:val="24"/>
          <w:szCs w:val="24"/>
        </w:rPr>
      </w:pPr>
      <w:r w:rsidRPr="001571D5">
        <w:rPr>
          <w:noProof/>
          <w:sz w:val="24"/>
          <w:szCs w:val="24"/>
        </w:rPr>
        <w:t>Prepare Enrich</w:t>
      </w:r>
      <w:r>
        <w:rPr>
          <w:sz w:val="24"/>
          <w:szCs w:val="24"/>
        </w:rPr>
        <w:t xml:space="preserve"> Assessment</w:t>
      </w:r>
      <w:proofErr w:type="gramStart"/>
      <w:r>
        <w:rPr>
          <w:sz w:val="24"/>
          <w:szCs w:val="24"/>
        </w:rPr>
        <w:tab/>
        <w:t xml:space="preserve">  35</w:t>
      </w:r>
      <w:proofErr w:type="gramEnd"/>
    </w:p>
    <w:p w14:paraId="0AF4CBAC" w14:textId="6DB1932D" w:rsidR="00AF60C4" w:rsidRDefault="00AF60C4" w:rsidP="00AF60C4">
      <w:pPr>
        <w:pStyle w:val="NoSpacing"/>
        <w:numPr>
          <w:ilvl w:val="0"/>
          <w:numId w:val="3"/>
        </w:numPr>
        <w:rPr>
          <w:sz w:val="24"/>
          <w:szCs w:val="24"/>
        </w:rPr>
      </w:pPr>
      <w:r>
        <w:rPr>
          <w:sz w:val="24"/>
          <w:szCs w:val="24"/>
        </w:rPr>
        <w:t>Flag Page (2</w:t>
      </w:r>
      <w:r w:rsidR="00E81EFA">
        <w:rPr>
          <w:sz w:val="24"/>
          <w:szCs w:val="24"/>
        </w:rPr>
        <w:t xml:space="preserve"> needed</w:t>
      </w:r>
      <w:r>
        <w:rPr>
          <w:sz w:val="24"/>
          <w:szCs w:val="24"/>
        </w:rPr>
        <w:t>)</w:t>
      </w:r>
      <w:r>
        <w:rPr>
          <w:sz w:val="24"/>
          <w:szCs w:val="24"/>
        </w:rPr>
        <w:tab/>
      </w:r>
      <w:proofErr w:type="gramStart"/>
      <w:r>
        <w:rPr>
          <w:sz w:val="24"/>
          <w:szCs w:val="24"/>
        </w:rPr>
        <w:tab/>
        <w:t xml:space="preserve">  50</w:t>
      </w:r>
      <w:proofErr w:type="gramEnd"/>
      <w:r w:rsidR="00E81EFA">
        <w:rPr>
          <w:sz w:val="24"/>
          <w:szCs w:val="24"/>
        </w:rPr>
        <w:t xml:space="preserve"> (for both)</w:t>
      </w:r>
    </w:p>
    <w:p w14:paraId="165D6B43" w14:textId="77777777" w:rsidR="00EB3363" w:rsidRDefault="00EB3363" w:rsidP="009106E6">
      <w:pPr>
        <w:pStyle w:val="NoSpacing"/>
        <w:rPr>
          <w:sz w:val="24"/>
          <w:szCs w:val="24"/>
        </w:rPr>
      </w:pPr>
    </w:p>
    <w:p w14:paraId="2D26E3F3" w14:textId="4A416463" w:rsidR="00AE38E0" w:rsidRDefault="005075A1" w:rsidP="009106E6">
      <w:pPr>
        <w:pStyle w:val="NoSpacing"/>
        <w:rPr>
          <w:sz w:val="24"/>
          <w:szCs w:val="24"/>
        </w:rPr>
      </w:pPr>
      <w:r>
        <w:rPr>
          <w:sz w:val="24"/>
          <w:szCs w:val="24"/>
        </w:rPr>
        <w:t>H</w:t>
      </w:r>
      <w:r w:rsidR="002E5542" w:rsidRPr="009106E6">
        <w:rPr>
          <w:sz w:val="24"/>
          <w:szCs w:val="24"/>
        </w:rPr>
        <w:t xml:space="preserve">alf </w:t>
      </w:r>
      <w:r>
        <w:rPr>
          <w:sz w:val="24"/>
          <w:szCs w:val="24"/>
        </w:rPr>
        <w:t xml:space="preserve">of the fee </w:t>
      </w:r>
      <w:r w:rsidR="00DF2B2F">
        <w:rPr>
          <w:sz w:val="24"/>
          <w:szCs w:val="24"/>
        </w:rPr>
        <w:t>($</w:t>
      </w:r>
      <w:r>
        <w:rPr>
          <w:sz w:val="24"/>
          <w:szCs w:val="24"/>
        </w:rPr>
        <w:t>2400</w:t>
      </w:r>
      <w:r w:rsidR="00DF2B2F">
        <w:rPr>
          <w:sz w:val="24"/>
          <w:szCs w:val="24"/>
        </w:rPr>
        <w:t>)</w:t>
      </w:r>
      <w:r w:rsidR="00AE38E0">
        <w:rPr>
          <w:sz w:val="24"/>
          <w:szCs w:val="24"/>
        </w:rPr>
        <w:t xml:space="preserve"> </w:t>
      </w:r>
      <w:r>
        <w:rPr>
          <w:sz w:val="24"/>
          <w:szCs w:val="24"/>
        </w:rPr>
        <w:t>is due upon scheduling to secure your date.</w:t>
      </w:r>
      <w:r w:rsidR="00DF2B2F">
        <w:rPr>
          <w:sz w:val="24"/>
          <w:szCs w:val="24"/>
        </w:rPr>
        <w:t xml:space="preserve"> </w:t>
      </w:r>
      <w:r>
        <w:rPr>
          <w:sz w:val="24"/>
          <w:szCs w:val="24"/>
        </w:rPr>
        <w:t>A check to us is preferred,</w:t>
      </w:r>
      <w:r w:rsidR="00AE38E0">
        <w:rPr>
          <w:sz w:val="24"/>
          <w:szCs w:val="24"/>
        </w:rPr>
        <w:t xml:space="preserve"> but we also accept payment through Venmo or a Credit Card, via PayPal or Square. Any Processing fees are additional. </w:t>
      </w:r>
      <w:r>
        <w:rPr>
          <w:sz w:val="24"/>
          <w:szCs w:val="24"/>
        </w:rPr>
        <w:t>Th</w:t>
      </w:r>
      <w:r w:rsidR="00AE38E0">
        <w:rPr>
          <w:sz w:val="24"/>
          <w:szCs w:val="24"/>
        </w:rPr>
        <w:t>e</w:t>
      </w:r>
      <w:r>
        <w:rPr>
          <w:sz w:val="24"/>
          <w:szCs w:val="24"/>
        </w:rPr>
        <w:t xml:space="preserve"> down payment is non-refundable. W</w:t>
      </w:r>
      <w:r w:rsidR="009106E6">
        <w:rPr>
          <w:sz w:val="24"/>
          <w:szCs w:val="24"/>
        </w:rPr>
        <w:t>e</w:t>
      </w:r>
      <w:r w:rsidR="002E5542" w:rsidRPr="009106E6">
        <w:rPr>
          <w:sz w:val="24"/>
          <w:szCs w:val="24"/>
        </w:rPr>
        <w:t xml:space="preserve"> can provide you with a receipt by mail if requested. </w:t>
      </w:r>
      <w:r w:rsidR="00E81EFA">
        <w:rPr>
          <w:sz w:val="24"/>
          <w:szCs w:val="24"/>
        </w:rPr>
        <w:t xml:space="preserve"> </w:t>
      </w:r>
      <w:r w:rsidR="00AE38E0">
        <w:rPr>
          <w:sz w:val="24"/>
          <w:szCs w:val="24"/>
        </w:rPr>
        <w:t>The balance will be due by the second day of the Intensive.</w:t>
      </w:r>
    </w:p>
    <w:p w14:paraId="4DF85011" w14:textId="77777777" w:rsidR="00AE38E0" w:rsidRDefault="00AE38E0" w:rsidP="009106E6">
      <w:pPr>
        <w:pStyle w:val="NoSpacing"/>
        <w:rPr>
          <w:sz w:val="24"/>
          <w:szCs w:val="24"/>
        </w:rPr>
      </w:pPr>
    </w:p>
    <w:p w14:paraId="6EC2BB9C" w14:textId="48039F05" w:rsidR="00E81EFA" w:rsidRDefault="00E81EFA" w:rsidP="009106E6">
      <w:pPr>
        <w:pStyle w:val="NoSpacing"/>
        <w:rPr>
          <w:sz w:val="24"/>
          <w:szCs w:val="24"/>
        </w:rPr>
      </w:pPr>
      <w:r>
        <w:rPr>
          <w:sz w:val="24"/>
          <w:szCs w:val="24"/>
        </w:rPr>
        <w:t>Our address is:</w:t>
      </w:r>
    </w:p>
    <w:p w14:paraId="51D1F0FB" w14:textId="77777777" w:rsidR="00E81EFA" w:rsidRDefault="00E81EFA" w:rsidP="009106E6">
      <w:pPr>
        <w:pStyle w:val="NoSpacing"/>
        <w:rPr>
          <w:sz w:val="24"/>
          <w:szCs w:val="24"/>
        </w:rPr>
      </w:pPr>
      <w:r>
        <w:rPr>
          <w:sz w:val="24"/>
          <w:szCs w:val="24"/>
        </w:rPr>
        <w:t>Seven Trees Consulting, Inc.</w:t>
      </w:r>
    </w:p>
    <w:p w14:paraId="378BD910" w14:textId="77777777" w:rsidR="00E81EFA" w:rsidRDefault="00E81EFA" w:rsidP="009106E6">
      <w:pPr>
        <w:pStyle w:val="NoSpacing"/>
        <w:rPr>
          <w:sz w:val="24"/>
          <w:szCs w:val="24"/>
        </w:rPr>
      </w:pPr>
      <w:r>
        <w:rPr>
          <w:sz w:val="24"/>
          <w:szCs w:val="24"/>
        </w:rPr>
        <w:t>13108 NE Glory Rd.</w:t>
      </w:r>
    </w:p>
    <w:p w14:paraId="3D2D5576" w14:textId="49B510B1" w:rsidR="00E81EFA" w:rsidRDefault="00E81EFA" w:rsidP="009106E6">
      <w:pPr>
        <w:pStyle w:val="NoSpacing"/>
        <w:rPr>
          <w:sz w:val="24"/>
          <w:szCs w:val="24"/>
        </w:rPr>
      </w:pPr>
      <w:r>
        <w:rPr>
          <w:sz w:val="24"/>
          <w:szCs w:val="24"/>
        </w:rPr>
        <w:t>Brush Prairie, WA 98606</w:t>
      </w:r>
    </w:p>
    <w:p w14:paraId="424E3144" w14:textId="77777777" w:rsidR="00AE38E0" w:rsidRDefault="00AE38E0" w:rsidP="009106E6">
      <w:pPr>
        <w:pStyle w:val="NoSpacing"/>
        <w:rPr>
          <w:sz w:val="24"/>
          <w:szCs w:val="24"/>
        </w:rPr>
      </w:pPr>
    </w:p>
    <w:p w14:paraId="0000001C" w14:textId="74069FCC" w:rsidR="00D605A4" w:rsidRPr="009106E6" w:rsidRDefault="009106E6" w:rsidP="009106E6">
      <w:pPr>
        <w:pStyle w:val="NoSpacing"/>
        <w:rPr>
          <w:sz w:val="24"/>
          <w:szCs w:val="24"/>
        </w:rPr>
      </w:pPr>
      <w:r>
        <w:rPr>
          <w:sz w:val="24"/>
          <w:szCs w:val="24"/>
        </w:rPr>
        <w:t>We</w:t>
      </w:r>
      <w:r w:rsidR="002E5542" w:rsidRPr="009106E6">
        <w:rPr>
          <w:sz w:val="24"/>
          <w:szCs w:val="24"/>
        </w:rPr>
        <w:t xml:space="preserve"> generally do not charge for time spent on case notes, session planning, or telephone consultation. </w:t>
      </w:r>
    </w:p>
    <w:p w14:paraId="0000001D" w14:textId="41439FE6" w:rsidR="00D605A4" w:rsidRDefault="002E5542" w:rsidP="009106E6">
      <w:pPr>
        <w:pStyle w:val="NoSpacing"/>
        <w:rPr>
          <w:sz w:val="24"/>
          <w:szCs w:val="24"/>
        </w:rPr>
      </w:pPr>
      <w:r w:rsidRPr="009106E6">
        <w:rPr>
          <w:sz w:val="24"/>
          <w:szCs w:val="24"/>
        </w:rPr>
        <w:t xml:space="preserve">It is important that you understand that the collection of fees for counseling services is a business practice. Please respect this aspect of our relationship so that valuable counseling time does not have to be utilized discussing non-payment of fees. </w:t>
      </w:r>
    </w:p>
    <w:p w14:paraId="7C1C9F7B" w14:textId="77777777" w:rsidR="009106E6" w:rsidRPr="009106E6" w:rsidRDefault="009106E6" w:rsidP="009106E6">
      <w:pPr>
        <w:pStyle w:val="NoSpacing"/>
        <w:rPr>
          <w:sz w:val="24"/>
          <w:szCs w:val="24"/>
        </w:rPr>
      </w:pPr>
    </w:p>
    <w:p w14:paraId="0000001F" w14:textId="77777777" w:rsidR="00D605A4" w:rsidRPr="009106E6" w:rsidRDefault="002E5542" w:rsidP="009106E6">
      <w:pPr>
        <w:pStyle w:val="NoSpacing"/>
        <w:rPr>
          <w:b/>
          <w:sz w:val="24"/>
          <w:szCs w:val="24"/>
        </w:rPr>
      </w:pPr>
      <w:r w:rsidRPr="009106E6">
        <w:rPr>
          <w:b/>
          <w:sz w:val="24"/>
          <w:szCs w:val="24"/>
        </w:rPr>
        <w:t xml:space="preserve">Insurance </w:t>
      </w:r>
    </w:p>
    <w:p w14:paraId="00000020" w14:textId="699FAA7C" w:rsidR="00D605A4" w:rsidRDefault="0041645F" w:rsidP="009106E6">
      <w:pPr>
        <w:pStyle w:val="NoSpacing"/>
        <w:rPr>
          <w:sz w:val="24"/>
          <w:szCs w:val="24"/>
        </w:rPr>
      </w:pPr>
      <w:r>
        <w:rPr>
          <w:sz w:val="24"/>
          <w:szCs w:val="24"/>
        </w:rPr>
        <w:t>We</w:t>
      </w:r>
      <w:r w:rsidR="002E5542" w:rsidRPr="009106E6">
        <w:rPr>
          <w:sz w:val="24"/>
          <w:szCs w:val="24"/>
        </w:rPr>
        <w:t xml:space="preserve"> do not file or accept payment from insurance companies. You can submit a receipt to your insurance provider and seek reimbursement. For a variety of </w:t>
      </w:r>
      <w:r w:rsidR="002E5542" w:rsidRPr="0041645F">
        <w:rPr>
          <w:noProof/>
          <w:sz w:val="24"/>
          <w:szCs w:val="24"/>
        </w:rPr>
        <w:t>reasons</w:t>
      </w:r>
      <w:r w:rsidRPr="0041645F">
        <w:rPr>
          <w:noProof/>
          <w:sz w:val="24"/>
          <w:szCs w:val="24"/>
        </w:rPr>
        <w:t>,</w:t>
      </w:r>
      <w:r>
        <w:rPr>
          <w:noProof/>
          <w:sz w:val="24"/>
          <w:szCs w:val="24"/>
        </w:rPr>
        <w:t xml:space="preserve"> </w:t>
      </w:r>
      <w:r w:rsidRPr="0041645F">
        <w:rPr>
          <w:noProof/>
          <w:sz w:val="24"/>
          <w:szCs w:val="24"/>
        </w:rPr>
        <w:t xml:space="preserve"> we</w:t>
      </w:r>
      <w:r w:rsidR="002E5542" w:rsidRPr="009106E6">
        <w:rPr>
          <w:sz w:val="24"/>
          <w:szCs w:val="24"/>
        </w:rPr>
        <w:t xml:space="preserve"> cannot guarantee that they will reimburse part or your entire claim. </w:t>
      </w:r>
    </w:p>
    <w:p w14:paraId="54C3E378" w14:textId="77777777" w:rsidR="009106E6" w:rsidRPr="009106E6" w:rsidRDefault="009106E6" w:rsidP="009106E6">
      <w:pPr>
        <w:pStyle w:val="NoSpacing"/>
        <w:rPr>
          <w:sz w:val="24"/>
          <w:szCs w:val="24"/>
        </w:rPr>
      </w:pPr>
    </w:p>
    <w:p w14:paraId="00000021" w14:textId="77777777" w:rsidR="00D605A4" w:rsidRPr="009106E6" w:rsidRDefault="002E5542" w:rsidP="009106E6">
      <w:pPr>
        <w:pStyle w:val="NoSpacing"/>
        <w:rPr>
          <w:b/>
          <w:sz w:val="24"/>
          <w:szCs w:val="24"/>
        </w:rPr>
      </w:pPr>
      <w:r w:rsidRPr="009106E6">
        <w:rPr>
          <w:b/>
          <w:sz w:val="24"/>
          <w:szCs w:val="24"/>
        </w:rPr>
        <w:t xml:space="preserve">Confidentiality </w:t>
      </w:r>
    </w:p>
    <w:p w14:paraId="00000022" w14:textId="43FA4E9F" w:rsidR="00D605A4" w:rsidRPr="009106E6" w:rsidRDefault="002E5542" w:rsidP="009106E6">
      <w:pPr>
        <w:pStyle w:val="NoSpacing"/>
        <w:rPr>
          <w:sz w:val="24"/>
          <w:szCs w:val="24"/>
        </w:rPr>
      </w:pPr>
      <w:r w:rsidRPr="009106E6">
        <w:rPr>
          <w:sz w:val="24"/>
          <w:szCs w:val="24"/>
        </w:rPr>
        <w:t xml:space="preserve">When you receive mental health care, including treatment for substance abuse, information related to that care may be more protected than other forms of health information. Communications with </w:t>
      </w:r>
      <w:r w:rsidR="009106E6">
        <w:rPr>
          <w:sz w:val="24"/>
          <w:szCs w:val="24"/>
        </w:rPr>
        <w:t>us</w:t>
      </w:r>
      <w:r w:rsidRPr="009106E6">
        <w:rPr>
          <w:sz w:val="24"/>
          <w:szCs w:val="24"/>
        </w:rPr>
        <w:t xml:space="preserve"> in treatment are confidential and may not be disclosed without your permission, except as required by law. For example, </w:t>
      </w:r>
      <w:r w:rsidR="009106E6">
        <w:rPr>
          <w:sz w:val="24"/>
          <w:szCs w:val="24"/>
        </w:rPr>
        <w:t>we</w:t>
      </w:r>
      <w:r w:rsidRPr="009106E6">
        <w:rPr>
          <w:sz w:val="24"/>
          <w:szCs w:val="24"/>
        </w:rPr>
        <w:t xml:space="preserve"> must report suspected child abuse (involving children under age 17) whether past or present, elder abuse, and may have to breach </w:t>
      </w:r>
      <w:r w:rsidRPr="009106E6">
        <w:rPr>
          <w:sz w:val="24"/>
          <w:szCs w:val="24"/>
        </w:rPr>
        <w:lastRenderedPageBreak/>
        <w:t xml:space="preserve">confidentiality if you appear to pose an imminent danger to yourself or others, in order to reduce the likelihood of harm to you or others. </w:t>
      </w:r>
      <w:r w:rsidR="009106E6">
        <w:rPr>
          <w:sz w:val="24"/>
          <w:szCs w:val="24"/>
        </w:rPr>
        <w:t>We</w:t>
      </w:r>
      <w:r w:rsidRPr="009106E6">
        <w:rPr>
          <w:sz w:val="24"/>
          <w:szCs w:val="24"/>
        </w:rPr>
        <w:t xml:space="preserve"> a</w:t>
      </w:r>
      <w:r w:rsidR="009106E6">
        <w:rPr>
          <w:sz w:val="24"/>
          <w:szCs w:val="24"/>
        </w:rPr>
        <w:t>re</w:t>
      </w:r>
      <w:r w:rsidRPr="009106E6">
        <w:rPr>
          <w:sz w:val="24"/>
          <w:szCs w:val="24"/>
        </w:rPr>
        <w:t xml:space="preserve"> also required to provide records or testimony if ordered to do so by a judge (a court order) or by a grand jury subpoena. Finally, if you report to </w:t>
      </w:r>
      <w:r w:rsidR="009106E6">
        <w:rPr>
          <w:sz w:val="24"/>
          <w:szCs w:val="24"/>
        </w:rPr>
        <w:t>us</w:t>
      </w:r>
      <w:r w:rsidRPr="009106E6">
        <w:rPr>
          <w:sz w:val="24"/>
          <w:szCs w:val="24"/>
        </w:rPr>
        <w:t xml:space="preserve"> having had a sexual relationship with a prior therapist, </w:t>
      </w:r>
      <w:r w:rsidR="009106E6">
        <w:rPr>
          <w:sz w:val="24"/>
          <w:szCs w:val="24"/>
        </w:rPr>
        <w:t>we</w:t>
      </w:r>
      <w:r w:rsidRPr="009106E6">
        <w:rPr>
          <w:sz w:val="24"/>
          <w:szCs w:val="24"/>
        </w:rPr>
        <w:t xml:space="preserve"> must report that to the state credentialing board. </w:t>
      </w:r>
    </w:p>
    <w:p w14:paraId="00000023" w14:textId="27D05F95" w:rsidR="00D605A4" w:rsidRPr="009106E6" w:rsidRDefault="002E5542" w:rsidP="009106E6">
      <w:pPr>
        <w:pStyle w:val="NoSpacing"/>
        <w:rPr>
          <w:sz w:val="24"/>
          <w:szCs w:val="24"/>
        </w:rPr>
      </w:pPr>
      <w:r w:rsidRPr="009106E6">
        <w:rPr>
          <w:sz w:val="24"/>
          <w:szCs w:val="24"/>
        </w:rPr>
        <w:t xml:space="preserve">When working with couples </w:t>
      </w:r>
      <w:r w:rsidR="009106E6">
        <w:rPr>
          <w:sz w:val="24"/>
          <w:szCs w:val="24"/>
        </w:rPr>
        <w:t>we</w:t>
      </w:r>
      <w:r w:rsidRPr="009106E6">
        <w:rPr>
          <w:sz w:val="24"/>
          <w:szCs w:val="24"/>
        </w:rPr>
        <w:t xml:space="preserve"> maintain a “no secrets” policy. For example, if one of the partners tells </w:t>
      </w:r>
      <w:r w:rsidR="009106E6">
        <w:rPr>
          <w:sz w:val="24"/>
          <w:szCs w:val="24"/>
        </w:rPr>
        <w:t>us</w:t>
      </w:r>
      <w:r w:rsidRPr="009106E6">
        <w:rPr>
          <w:sz w:val="24"/>
          <w:szCs w:val="24"/>
        </w:rPr>
        <w:t xml:space="preserve"> something that is pertinent to the therapeutic </w:t>
      </w:r>
      <w:r w:rsidRPr="009106E6">
        <w:rPr>
          <w:noProof/>
          <w:sz w:val="24"/>
          <w:szCs w:val="24"/>
        </w:rPr>
        <w:t>process</w:t>
      </w:r>
      <w:r w:rsidR="009106E6">
        <w:rPr>
          <w:noProof/>
          <w:sz w:val="24"/>
          <w:szCs w:val="24"/>
        </w:rPr>
        <w:t xml:space="preserve"> </w:t>
      </w:r>
      <w:r w:rsidR="009106E6" w:rsidRPr="009106E6">
        <w:rPr>
          <w:noProof/>
          <w:sz w:val="24"/>
          <w:szCs w:val="24"/>
        </w:rPr>
        <w:t>we</w:t>
      </w:r>
      <w:r w:rsidRPr="009106E6">
        <w:rPr>
          <w:sz w:val="24"/>
          <w:szCs w:val="24"/>
        </w:rPr>
        <w:t xml:space="preserve"> reserve the right to share it (or better yet, have you share it) with the other spouse because it handicaps treatment for one partner to withhold information from their partner. </w:t>
      </w:r>
    </w:p>
    <w:p w14:paraId="00000024" w14:textId="77777777" w:rsidR="00D605A4" w:rsidRPr="009106E6" w:rsidRDefault="002E5542" w:rsidP="009106E6">
      <w:pPr>
        <w:pStyle w:val="NoSpacing"/>
        <w:rPr>
          <w:sz w:val="24"/>
          <w:szCs w:val="24"/>
        </w:rPr>
      </w:pPr>
      <w:r w:rsidRPr="009106E6">
        <w:rPr>
          <w:sz w:val="24"/>
          <w:szCs w:val="24"/>
        </w:rPr>
        <w:t xml:space="preserve">Also, in couple or family therapy all the adults involved need to give consent before client records or confidential information can be shared with anyone (including you). All the adults involved in treatment have the right for their personal information to be kept confidential. </w:t>
      </w:r>
    </w:p>
    <w:p w14:paraId="00000025" w14:textId="668290C4" w:rsidR="00D605A4" w:rsidRPr="009106E6" w:rsidRDefault="002E5542" w:rsidP="009106E6">
      <w:pPr>
        <w:pStyle w:val="NoSpacing"/>
        <w:rPr>
          <w:sz w:val="24"/>
          <w:szCs w:val="24"/>
        </w:rPr>
      </w:pPr>
      <w:r w:rsidRPr="009106E6">
        <w:rPr>
          <w:sz w:val="24"/>
          <w:szCs w:val="24"/>
        </w:rPr>
        <w:t xml:space="preserve">Working with other trained therapists gives </w:t>
      </w:r>
      <w:r w:rsidR="00E81EFA">
        <w:rPr>
          <w:sz w:val="24"/>
          <w:szCs w:val="24"/>
        </w:rPr>
        <w:t>us</w:t>
      </w:r>
      <w:r w:rsidRPr="009106E6">
        <w:rPr>
          <w:sz w:val="24"/>
          <w:szCs w:val="24"/>
        </w:rPr>
        <w:t xml:space="preserve"> an advantage. On </w:t>
      </w:r>
      <w:r w:rsidRPr="009106E6">
        <w:rPr>
          <w:noProof/>
          <w:sz w:val="24"/>
          <w:szCs w:val="24"/>
        </w:rPr>
        <w:t>occasion</w:t>
      </w:r>
      <w:r w:rsidR="009106E6">
        <w:rPr>
          <w:noProof/>
          <w:sz w:val="24"/>
          <w:szCs w:val="24"/>
        </w:rPr>
        <w:t>,</w:t>
      </w:r>
      <w:r w:rsidRPr="009106E6">
        <w:rPr>
          <w:sz w:val="24"/>
          <w:szCs w:val="24"/>
        </w:rPr>
        <w:t xml:space="preserve"> I may consult with another therapist about your circumstances in order to provide you with the best counsel and care. In these consultations, </w:t>
      </w:r>
      <w:r w:rsidR="00665F0B">
        <w:rPr>
          <w:sz w:val="24"/>
          <w:szCs w:val="24"/>
        </w:rPr>
        <w:t>we</w:t>
      </w:r>
      <w:r w:rsidRPr="009106E6">
        <w:rPr>
          <w:sz w:val="24"/>
          <w:szCs w:val="24"/>
        </w:rPr>
        <w:t xml:space="preserve"> do not reveal the identity of </w:t>
      </w:r>
      <w:r w:rsidR="00665F0B">
        <w:rPr>
          <w:sz w:val="24"/>
          <w:szCs w:val="24"/>
        </w:rPr>
        <w:t>our</w:t>
      </w:r>
      <w:r w:rsidRPr="009106E6">
        <w:rPr>
          <w:sz w:val="24"/>
          <w:szCs w:val="24"/>
        </w:rPr>
        <w:t xml:space="preserve"> client and the other therapist is bound to keep the circumstances confidential as well. </w:t>
      </w:r>
    </w:p>
    <w:p w14:paraId="203507B5" w14:textId="0F24175E" w:rsidR="00665F0B" w:rsidRDefault="002E5542" w:rsidP="00E81EFA">
      <w:pPr>
        <w:pStyle w:val="NoSpacing"/>
      </w:pPr>
      <w:r w:rsidRPr="009106E6">
        <w:rPr>
          <w:sz w:val="24"/>
          <w:szCs w:val="24"/>
        </w:rPr>
        <w:t>If you are concerned about the vulnerability of using email or cell phones to communicate please let us know and we will refrain from their use in the management of your case</w:t>
      </w:r>
      <w:r w:rsidR="00E81EFA">
        <w:rPr>
          <w:sz w:val="24"/>
          <w:szCs w:val="24"/>
        </w:rPr>
        <w:t>.</w:t>
      </w:r>
      <w:r w:rsidRPr="009106E6">
        <w:rPr>
          <w:sz w:val="24"/>
          <w:szCs w:val="24"/>
        </w:rPr>
        <w:t xml:space="preserve"> </w:t>
      </w:r>
    </w:p>
    <w:p w14:paraId="02BB04AA" w14:textId="77777777" w:rsidR="00E81EFA" w:rsidRDefault="00E81EFA" w:rsidP="00665F0B">
      <w:pPr>
        <w:pStyle w:val="NoSpacing"/>
        <w:rPr>
          <w:b/>
          <w:sz w:val="28"/>
          <w:szCs w:val="28"/>
        </w:rPr>
      </w:pPr>
    </w:p>
    <w:p w14:paraId="0000003B" w14:textId="41BCCAC0" w:rsidR="00D605A4" w:rsidRPr="00665F0B" w:rsidRDefault="002E5542" w:rsidP="00665F0B">
      <w:pPr>
        <w:pStyle w:val="NoSpacing"/>
        <w:rPr>
          <w:b/>
          <w:sz w:val="28"/>
          <w:szCs w:val="28"/>
        </w:rPr>
      </w:pPr>
      <w:r w:rsidRPr="00665F0B">
        <w:rPr>
          <w:b/>
          <w:sz w:val="28"/>
          <w:szCs w:val="28"/>
        </w:rPr>
        <w:t xml:space="preserve">Emergencies </w:t>
      </w:r>
    </w:p>
    <w:p w14:paraId="0000003C" w14:textId="34795C35" w:rsidR="00D605A4" w:rsidRDefault="00E81EFA" w:rsidP="00665F0B">
      <w:pPr>
        <w:pStyle w:val="NoSpacing"/>
        <w:rPr>
          <w:sz w:val="24"/>
          <w:szCs w:val="24"/>
        </w:rPr>
      </w:pPr>
      <w:r>
        <w:rPr>
          <w:sz w:val="24"/>
          <w:szCs w:val="24"/>
        </w:rPr>
        <w:t>We</w:t>
      </w:r>
      <w:r w:rsidR="002E5542" w:rsidRPr="00665F0B">
        <w:rPr>
          <w:sz w:val="24"/>
          <w:szCs w:val="24"/>
        </w:rPr>
        <w:t xml:space="preserve"> </w:t>
      </w:r>
      <w:r>
        <w:rPr>
          <w:sz w:val="24"/>
          <w:szCs w:val="24"/>
        </w:rPr>
        <w:t>are</w:t>
      </w:r>
      <w:r w:rsidR="002E5542" w:rsidRPr="00665F0B">
        <w:rPr>
          <w:sz w:val="24"/>
          <w:szCs w:val="24"/>
        </w:rPr>
        <w:t xml:space="preserve"> not equipped to be an emergency provider. If you have an emergency, call 911 or the Crisis Intervention Hotline at 1-888-274-7472. </w:t>
      </w:r>
    </w:p>
    <w:p w14:paraId="5AF67330" w14:textId="77777777" w:rsidR="00665F0B" w:rsidRPr="00665F0B" w:rsidRDefault="00665F0B" w:rsidP="00665F0B">
      <w:pPr>
        <w:pStyle w:val="NoSpacing"/>
        <w:rPr>
          <w:sz w:val="24"/>
          <w:szCs w:val="24"/>
        </w:rPr>
      </w:pPr>
    </w:p>
    <w:p w14:paraId="0000003D" w14:textId="77777777" w:rsidR="00D605A4" w:rsidRPr="00665F0B" w:rsidRDefault="002E5542" w:rsidP="00665F0B">
      <w:pPr>
        <w:pStyle w:val="NoSpacing"/>
        <w:rPr>
          <w:b/>
          <w:sz w:val="28"/>
          <w:szCs w:val="28"/>
        </w:rPr>
      </w:pPr>
      <w:r w:rsidRPr="00665F0B">
        <w:rPr>
          <w:b/>
          <w:sz w:val="28"/>
          <w:szCs w:val="28"/>
        </w:rPr>
        <w:t xml:space="preserve">Inclement Weather Policy </w:t>
      </w:r>
    </w:p>
    <w:p w14:paraId="0000003E" w14:textId="4674FF58" w:rsidR="00D605A4" w:rsidRPr="00E81EFA" w:rsidRDefault="002E5542" w:rsidP="00665F0B">
      <w:pPr>
        <w:pStyle w:val="NoSpacing"/>
        <w:rPr>
          <w:sz w:val="24"/>
          <w:szCs w:val="24"/>
        </w:rPr>
      </w:pPr>
      <w:r w:rsidRPr="00E81EFA">
        <w:rPr>
          <w:sz w:val="24"/>
          <w:szCs w:val="24"/>
        </w:rPr>
        <w:t xml:space="preserve">If inclement weather conditions </w:t>
      </w:r>
      <w:r w:rsidR="00AE38E0" w:rsidRPr="00E81EFA">
        <w:rPr>
          <w:sz w:val="24"/>
          <w:szCs w:val="24"/>
        </w:rPr>
        <w:t>occur,</w:t>
      </w:r>
      <w:r w:rsidRPr="00E81EFA">
        <w:rPr>
          <w:sz w:val="24"/>
          <w:szCs w:val="24"/>
        </w:rPr>
        <w:t xml:space="preserve"> </w:t>
      </w:r>
      <w:r w:rsidR="00E81EFA">
        <w:rPr>
          <w:sz w:val="24"/>
          <w:szCs w:val="24"/>
        </w:rPr>
        <w:t>we</w:t>
      </w:r>
      <w:r w:rsidRPr="00E81EFA">
        <w:rPr>
          <w:sz w:val="24"/>
          <w:szCs w:val="24"/>
        </w:rPr>
        <w:t xml:space="preserve"> will make every effort to meet with you if safe. You are responsible to reschedule the appointment </w:t>
      </w:r>
      <w:proofErr w:type="gramStart"/>
      <w:r w:rsidRPr="00E81EFA">
        <w:rPr>
          <w:sz w:val="24"/>
          <w:szCs w:val="24"/>
        </w:rPr>
        <w:t>at a later time</w:t>
      </w:r>
      <w:proofErr w:type="gramEnd"/>
      <w:r w:rsidRPr="00E81EFA">
        <w:rPr>
          <w:sz w:val="24"/>
          <w:szCs w:val="24"/>
        </w:rPr>
        <w:t xml:space="preserve">. Please use your own judgment regarding your safety during all adverse weather conditions. </w:t>
      </w:r>
    </w:p>
    <w:p w14:paraId="140F6014" w14:textId="77777777" w:rsidR="00665F0B" w:rsidRPr="00665F0B" w:rsidRDefault="00665F0B" w:rsidP="00665F0B">
      <w:pPr>
        <w:pStyle w:val="NoSpacing"/>
        <w:rPr>
          <w:b/>
          <w:sz w:val="28"/>
          <w:szCs w:val="28"/>
        </w:rPr>
      </w:pPr>
    </w:p>
    <w:p w14:paraId="00000044" w14:textId="77777777" w:rsidR="00D605A4" w:rsidRPr="00665F0B" w:rsidRDefault="002E5542" w:rsidP="00665F0B">
      <w:pPr>
        <w:pStyle w:val="NoSpacing"/>
        <w:rPr>
          <w:b/>
          <w:color w:val="000000"/>
          <w:sz w:val="28"/>
          <w:szCs w:val="28"/>
        </w:rPr>
      </w:pPr>
      <w:r w:rsidRPr="00665F0B">
        <w:rPr>
          <w:b/>
          <w:color w:val="000000"/>
          <w:sz w:val="28"/>
          <w:szCs w:val="28"/>
        </w:rPr>
        <w:t xml:space="preserve">Incapacitation or Termination of Practice Plan </w:t>
      </w:r>
    </w:p>
    <w:p w14:paraId="00000045" w14:textId="2500C347" w:rsidR="00D605A4" w:rsidRPr="00E81EFA" w:rsidRDefault="002E5542" w:rsidP="00665F0B">
      <w:pPr>
        <w:pStyle w:val="NoSpacing"/>
        <w:rPr>
          <w:color w:val="000000"/>
          <w:sz w:val="24"/>
          <w:szCs w:val="24"/>
        </w:rPr>
      </w:pPr>
      <w:r w:rsidRPr="00E81EFA">
        <w:rPr>
          <w:color w:val="000000"/>
          <w:sz w:val="24"/>
          <w:szCs w:val="24"/>
        </w:rPr>
        <w:t xml:space="preserve">In keeping with national requirements, </w:t>
      </w:r>
      <w:r w:rsidR="00665F0B" w:rsidRPr="00E81EFA">
        <w:rPr>
          <w:color w:val="000000"/>
          <w:sz w:val="24"/>
          <w:szCs w:val="24"/>
        </w:rPr>
        <w:t xml:space="preserve">we </w:t>
      </w:r>
      <w:r w:rsidRPr="00E81EFA">
        <w:rPr>
          <w:color w:val="000000"/>
          <w:sz w:val="24"/>
          <w:szCs w:val="24"/>
        </w:rPr>
        <w:t xml:space="preserve">have created a plan for your care should </w:t>
      </w:r>
      <w:r w:rsidR="002E15F3" w:rsidRPr="00E81EFA">
        <w:rPr>
          <w:color w:val="000000"/>
          <w:sz w:val="24"/>
          <w:szCs w:val="24"/>
        </w:rPr>
        <w:t>we</w:t>
      </w:r>
      <w:r w:rsidRPr="00E81EFA">
        <w:rPr>
          <w:color w:val="000000"/>
          <w:sz w:val="24"/>
          <w:szCs w:val="24"/>
        </w:rPr>
        <w:t xml:space="preserve"> become incapacitated (including disability or death) or terminate </w:t>
      </w:r>
      <w:r w:rsidR="00E81EFA">
        <w:rPr>
          <w:color w:val="000000"/>
          <w:sz w:val="24"/>
          <w:szCs w:val="24"/>
        </w:rPr>
        <w:t>our</w:t>
      </w:r>
      <w:r w:rsidRPr="00E81EFA">
        <w:rPr>
          <w:color w:val="000000"/>
          <w:sz w:val="24"/>
          <w:szCs w:val="24"/>
        </w:rPr>
        <w:t xml:space="preserve"> practice. Should this occur</w:t>
      </w:r>
      <w:r w:rsidR="002E15F3" w:rsidRPr="00E81EFA">
        <w:rPr>
          <w:color w:val="000000"/>
          <w:sz w:val="24"/>
          <w:szCs w:val="24"/>
        </w:rPr>
        <w:t>,</w:t>
      </w:r>
      <w:r w:rsidRPr="00E81EFA">
        <w:rPr>
          <w:color w:val="000000"/>
          <w:sz w:val="24"/>
          <w:szCs w:val="24"/>
        </w:rPr>
        <w:t xml:space="preserve"> </w:t>
      </w:r>
      <w:r w:rsidR="00665F0B" w:rsidRPr="00E81EFA">
        <w:rPr>
          <w:color w:val="000000"/>
          <w:sz w:val="24"/>
          <w:szCs w:val="24"/>
        </w:rPr>
        <w:t>Real Life Counseling</w:t>
      </w:r>
      <w:r w:rsidRPr="00E81EFA">
        <w:rPr>
          <w:color w:val="000000"/>
          <w:sz w:val="24"/>
          <w:szCs w:val="24"/>
        </w:rPr>
        <w:t xml:space="preserve"> Clinic director</w:t>
      </w:r>
      <w:r w:rsidR="00665F0B" w:rsidRPr="00E81EFA">
        <w:rPr>
          <w:color w:val="000000"/>
          <w:sz w:val="24"/>
          <w:szCs w:val="24"/>
        </w:rPr>
        <w:t>, Justin Farrell,</w:t>
      </w:r>
      <w:r w:rsidRPr="00E81EFA">
        <w:rPr>
          <w:color w:val="000000"/>
          <w:sz w:val="24"/>
          <w:szCs w:val="24"/>
        </w:rPr>
        <w:t xml:space="preserve"> will take management of your case file</w:t>
      </w:r>
      <w:r w:rsidR="002E15F3" w:rsidRPr="00E81EFA">
        <w:rPr>
          <w:color w:val="000000"/>
          <w:sz w:val="24"/>
          <w:szCs w:val="24"/>
        </w:rPr>
        <w:t>.</w:t>
      </w:r>
      <w:r w:rsidRPr="00E81EFA">
        <w:rPr>
          <w:color w:val="000000"/>
          <w:sz w:val="24"/>
          <w:szCs w:val="24"/>
        </w:rPr>
        <w:t xml:space="preserve"> </w:t>
      </w:r>
    </w:p>
    <w:p w14:paraId="087F7F98" w14:textId="77777777" w:rsidR="00665F0B" w:rsidRPr="00665F0B" w:rsidRDefault="00665F0B" w:rsidP="00665F0B">
      <w:pPr>
        <w:pStyle w:val="NoSpacing"/>
        <w:rPr>
          <w:color w:val="000000"/>
        </w:rPr>
      </w:pPr>
    </w:p>
    <w:p w14:paraId="00000049" w14:textId="77777777" w:rsidR="00D605A4" w:rsidRPr="002E15F3" w:rsidRDefault="002E5542" w:rsidP="002E15F3">
      <w:pPr>
        <w:pStyle w:val="NoSpacing"/>
        <w:rPr>
          <w:b/>
          <w:sz w:val="28"/>
          <w:szCs w:val="28"/>
        </w:rPr>
      </w:pPr>
      <w:r w:rsidRPr="002E15F3">
        <w:rPr>
          <w:b/>
          <w:sz w:val="28"/>
          <w:szCs w:val="28"/>
        </w:rPr>
        <w:t xml:space="preserve">Social Media </w:t>
      </w:r>
    </w:p>
    <w:p w14:paraId="0000004A" w14:textId="33141672" w:rsidR="00D605A4" w:rsidRPr="00E81EFA" w:rsidRDefault="002E5542" w:rsidP="002E15F3">
      <w:pPr>
        <w:pStyle w:val="NoSpacing"/>
        <w:rPr>
          <w:sz w:val="24"/>
          <w:szCs w:val="24"/>
        </w:rPr>
      </w:pPr>
      <w:r w:rsidRPr="00E81EFA">
        <w:rPr>
          <w:sz w:val="24"/>
          <w:szCs w:val="24"/>
        </w:rPr>
        <w:t xml:space="preserve">In order to protect clients and the therapeutic </w:t>
      </w:r>
      <w:r w:rsidRPr="00E81EFA">
        <w:rPr>
          <w:noProof/>
          <w:sz w:val="24"/>
          <w:szCs w:val="24"/>
        </w:rPr>
        <w:t>relationship</w:t>
      </w:r>
      <w:r w:rsidR="002E15F3" w:rsidRPr="00E81EFA">
        <w:rPr>
          <w:noProof/>
          <w:sz w:val="24"/>
          <w:szCs w:val="24"/>
        </w:rPr>
        <w:t>,</w:t>
      </w:r>
      <w:r w:rsidRPr="00E81EFA">
        <w:rPr>
          <w:sz w:val="24"/>
          <w:szCs w:val="24"/>
        </w:rPr>
        <w:t xml:space="preserve"> it is </w:t>
      </w:r>
      <w:r w:rsidR="002E15F3" w:rsidRPr="00E81EFA">
        <w:rPr>
          <w:sz w:val="24"/>
          <w:szCs w:val="24"/>
        </w:rPr>
        <w:t>our</w:t>
      </w:r>
      <w:r w:rsidRPr="00E81EFA">
        <w:rPr>
          <w:sz w:val="24"/>
          <w:szCs w:val="24"/>
        </w:rPr>
        <w:t xml:space="preserve"> practice NOT to “friend” clients on social media. </w:t>
      </w:r>
    </w:p>
    <w:p w14:paraId="44A8D7E5" w14:textId="77777777" w:rsidR="002E15F3" w:rsidRPr="00665F0B" w:rsidRDefault="002E15F3" w:rsidP="002E15F3">
      <w:pPr>
        <w:pStyle w:val="NoSpacing"/>
      </w:pPr>
    </w:p>
    <w:p w14:paraId="0000004D" w14:textId="77777777" w:rsidR="00D605A4" w:rsidRPr="00551789" w:rsidRDefault="002E5542" w:rsidP="002E15F3">
      <w:pPr>
        <w:pStyle w:val="NoSpacing"/>
        <w:rPr>
          <w:b/>
          <w:sz w:val="28"/>
          <w:szCs w:val="28"/>
        </w:rPr>
      </w:pPr>
      <w:r w:rsidRPr="00551789">
        <w:rPr>
          <w:b/>
          <w:sz w:val="28"/>
          <w:szCs w:val="28"/>
        </w:rPr>
        <w:t xml:space="preserve">Client Information Questionnaire </w:t>
      </w:r>
    </w:p>
    <w:p w14:paraId="79846394" w14:textId="186857AE" w:rsidR="00551789" w:rsidRDefault="002E5542" w:rsidP="002E15F3">
      <w:pPr>
        <w:pStyle w:val="NoSpacing"/>
        <w:rPr>
          <w:sz w:val="24"/>
          <w:szCs w:val="24"/>
        </w:rPr>
      </w:pPr>
      <w:r w:rsidRPr="002E15F3">
        <w:rPr>
          <w:sz w:val="24"/>
          <w:szCs w:val="24"/>
        </w:rPr>
        <w:t xml:space="preserve">Please take the time to complete the questionnaire on </w:t>
      </w:r>
      <w:r w:rsidR="00E81EFA">
        <w:rPr>
          <w:sz w:val="24"/>
          <w:szCs w:val="24"/>
        </w:rPr>
        <w:t>the other attachments</w:t>
      </w:r>
      <w:r w:rsidRPr="002E15F3">
        <w:rPr>
          <w:sz w:val="24"/>
          <w:szCs w:val="24"/>
        </w:rPr>
        <w:t xml:space="preserve"> before coming to your session. This information is important to your care and will help </w:t>
      </w:r>
      <w:r w:rsidR="00551789">
        <w:rPr>
          <w:sz w:val="24"/>
          <w:szCs w:val="24"/>
        </w:rPr>
        <w:t>us</w:t>
      </w:r>
      <w:r w:rsidRPr="002E15F3">
        <w:rPr>
          <w:sz w:val="24"/>
          <w:szCs w:val="24"/>
        </w:rPr>
        <w:t xml:space="preserve"> be prepared for our initial session. Be sure to sign the </w:t>
      </w:r>
      <w:r w:rsidR="00E81EFA">
        <w:rPr>
          <w:sz w:val="24"/>
          <w:szCs w:val="24"/>
        </w:rPr>
        <w:t>Professional Disclosure and Client Consent Agreement</w:t>
      </w:r>
      <w:r w:rsidRPr="002E15F3">
        <w:rPr>
          <w:sz w:val="24"/>
          <w:szCs w:val="24"/>
        </w:rPr>
        <w:t xml:space="preserve"> form or we cannot begin treatment. </w:t>
      </w:r>
    </w:p>
    <w:p w14:paraId="32D56E16" w14:textId="77777777" w:rsidR="00551789" w:rsidRDefault="00551789" w:rsidP="002E15F3">
      <w:pPr>
        <w:pStyle w:val="NoSpacing"/>
        <w:rPr>
          <w:sz w:val="24"/>
          <w:szCs w:val="24"/>
        </w:rPr>
      </w:pPr>
    </w:p>
    <w:p w14:paraId="00000051" w14:textId="189E654D" w:rsidR="00D605A4" w:rsidRPr="00551789" w:rsidRDefault="002E5542" w:rsidP="00551789">
      <w:pPr>
        <w:pStyle w:val="NoSpacing"/>
        <w:rPr>
          <w:b/>
          <w:color w:val="000000"/>
          <w:sz w:val="28"/>
          <w:szCs w:val="28"/>
        </w:rPr>
      </w:pPr>
      <w:r w:rsidRPr="00551789">
        <w:rPr>
          <w:b/>
          <w:color w:val="000000"/>
          <w:sz w:val="28"/>
          <w:szCs w:val="28"/>
        </w:rPr>
        <w:t xml:space="preserve">How to Dress </w:t>
      </w:r>
    </w:p>
    <w:p w14:paraId="00000052" w14:textId="4CD29ED2" w:rsidR="00D605A4" w:rsidRDefault="002E5542" w:rsidP="00551789">
      <w:pPr>
        <w:pStyle w:val="NoSpacing"/>
        <w:rPr>
          <w:color w:val="000000"/>
          <w:sz w:val="24"/>
          <w:szCs w:val="24"/>
        </w:rPr>
      </w:pPr>
      <w:r w:rsidRPr="00551789">
        <w:rPr>
          <w:color w:val="000000"/>
          <w:sz w:val="24"/>
          <w:szCs w:val="24"/>
        </w:rPr>
        <w:t xml:space="preserve">Dress however you like when you come for your intensive. </w:t>
      </w:r>
      <w:r w:rsidR="00551789">
        <w:rPr>
          <w:color w:val="000000"/>
          <w:sz w:val="24"/>
          <w:szCs w:val="24"/>
        </w:rPr>
        <w:t>We</w:t>
      </w:r>
      <w:r w:rsidRPr="00551789">
        <w:rPr>
          <w:color w:val="000000"/>
          <w:sz w:val="24"/>
          <w:szCs w:val="24"/>
        </w:rPr>
        <w:t xml:space="preserve"> will be very comfortable (business casual or most likely jeans). </w:t>
      </w:r>
    </w:p>
    <w:p w14:paraId="4723C83D" w14:textId="42C59FDB" w:rsidR="0041645F" w:rsidRDefault="0041645F" w:rsidP="00551789">
      <w:pPr>
        <w:pStyle w:val="NoSpacing"/>
        <w:rPr>
          <w:color w:val="000000"/>
          <w:sz w:val="24"/>
          <w:szCs w:val="24"/>
        </w:rPr>
      </w:pPr>
    </w:p>
    <w:p w14:paraId="37BA899A" w14:textId="77777777" w:rsidR="00DF2B2F" w:rsidRDefault="00DF2B2F" w:rsidP="0041645F">
      <w:pPr>
        <w:pStyle w:val="NoSpacing"/>
        <w:jc w:val="center"/>
        <w:rPr>
          <w:b/>
          <w:color w:val="000000"/>
          <w:sz w:val="28"/>
          <w:szCs w:val="28"/>
        </w:rPr>
      </w:pPr>
    </w:p>
    <w:p w14:paraId="32926A47" w14:textId="7A0AF5AE" w:rsidR="0041645F" w:rsidRDefault="0041645F" w:rsidP="0041645F">
      <w:pPr>
        <w:pStyle w:val="NoSpacing"/>
        <w:jc w:val="center"/>
        <w:rPr>
          <w:b/>
          <w:color w:val="000000"/>
          <w:sz w:val="28"/>
          <w:szCs w:val="28"/>
        </w:rPr>
      </w:pPr>
      <w:r w:rsidRPr="0041645F">
        <w:rPr>
          <w:b/>
          <w:color w:val="000000"/>
          <w:sz w:val="28"/>
          <w:szCs w:val="28"/>
        </w:rPr>
        <w:t xml:space="preserve">Authorization </w:t>
      </w:r>
      <w:proofErr w:type="gramStart"/>
      <w:r w:rsidRPr="0041645F">
        <w:rPr>
          <w:b/>
          <w:color w:val="000000"/>
          <w:sz w:val="28"/>
          <w:szCs w:val="28"/>
        </w:rPr>
        <w:t>For</w:t>
      </w:r>
      <w:proofErr w:type="gramEnd"/>
      <w:r w:rsidRPr="0041645F">
        <w:rPr>
          <w:b/>
          <w:color w:val="000000"/>
          <w:sz w:val="28"/>
          <w:szCs w:val="28"/>
        </w:rPr>
        <w:t xml:space="preserve"> Clinical Services</w:t>
      </w:r>
    </w:p>
    <w:p w14:paraId="715DE5B8" w14:textId="7D509670" w:rsidR="0041645F" w:rsidRDefault="00E81EFA" w:rsidP="0041645F">
      <w:pPr>
        <w:pStyle w:val="NoSpacing"/>
        <w:rPr>
          <w:color w:val="000000"/>
          <w:sz w:val="24"/>
          <w:szCs w:val="24"/>
        </w:rPr>
      </w:pPr>
      <w:r>
        <w:rPr>
          <w:color w:val="000000"/>
          <w:sz w:val="24"/>
          <w:szCs w:val="24"/>
        </w:rPr>
        <w:t>We</w:t>
      </w:r>
      <w:r w:rsidR="0041645F">
        <w:rPr>
          <w:color w:val="000000"/>
          <w:sz w:val="24"/>
          <w:szCs w:val="24"/>
        </w:rPr>
        <w:t xml:space="preserve">, </w:t>
      </w:r>
      <w:r w:rsidR="0041645F" w:rsidRPr="00DF2B2F">
        <w:rPr>
          <w:noProof/>
          <w:color w:val="000000"/>
          <w:sz w:val="24"/>
          <w:szCs w:val="24"/>
        </w:rPr>
        <w:t>the</w:t>
      </w:r>
      <w:r w:rsidR="00DF2B2F" w:rsidRPr="00DF2B2F">
        <w:rPr>
          <w:noProof/>
          <w:color w:val="000000"/>
          <w:sz w:val="24"/>
          <w:szCs w:val="24"/>
        </w:rPr>
        <w:t xml:space="preserve"> </w:t>
      </w:r>
      <w:r w:rsidR="0041645F" w:rsidRPr="00DF2B2F">
        <w:rPr>
          <w:noProof/>
          <w:color w:val="000000"/>
          <w:sz w:val="24"/>
          <w:szCs w:val="24"/>
        </w:rPr>
        <w:t>undersigned</w:t>
      </w:r>
      <w:r w:rsidR="0041645F">
        <w:rPr>
          <w:color w:val="000000"/>
          <w:sz w:val="24"/>
          <w:szCs w:val="24"/>
        </w:rPr>
        <w:t xml:space="preserve">, request intensive therapy from </w:t>
      </w:r>
      <w:r w:rsidR="0041645F" w:rsidRPr="00DF2B2F">
        <w:rPr>
          <w:noProof/>
          <w:color w:val="000000"/>
          <w:sz w:val="24"/>
          <w:szCs w:val="24"/>
        </w:rPr>
        <w:t>Gil</w:t>
      </w:r>
      <w:r w:rsidR="00DF2B2F">
        <w:rPr>
          <w:noProof/>
          <w:color w:val="000000"/>
          <w:sz w:val="24"/>
          <w:szCs w:val="24"/>
        </w:rPr>
        <w:t xml:space="preserve"> </w:t>
      </w:r>
      <w:r w:rsidR="0041645F" w:rsidRPr="00DF2B2F">
        <w:rPr>
          <w:noProof/>
          <w:color w:val="000000"/>
          <w:sz w:val="24"/>
          <w:szCs w:val="24"/>
        </w:rPr>
        <w:t>and</w:t>
      </w:r>
      <w:r w:rsidR="0041645F">
        <w:rPr>
          <w:color w:val="000000"/>
          <w:sz w:val="24"/>
          <w:szCs w:val="24"/>
        </w:rPr>
        <w:t xml:space="preserve"> Brenda Stuart and hereby authorize them to administer such assessment and treatment as deemed necessary.  </w:t>
      </w:r>
      <w:r>
        <w:rPr>
          <w:color w:val="000000"/>
          <w:sz w:val="24"/>
          <w:szCs w:val="24"/>
        </w:rPr>
        <w:t>We</w:t>
      </w:r>
      <w:r w:rsidR="0041645F">
        <w:rPr>
          <w:color w:val="000000"/>
          <w:sz w:val="24"/>
          <w:szCs w:val="24"/>
        </w:rPr>
        <w:t xml:space="preserve"> understand that treatment will </w:t>
      </w:r>
      <w:r w:rsidR="0041645F" w:rsidRPr="00DF2B2F">
        <w:rPr>
          <w:noProof/>
          <w:color w:val="000000"/>
          <w:sz w:val="24"/>
          <w:szCs w:val="24"/>
        </w:rPr>
        <w:t>include</w:t>
      </w:r>
      <w:r w:rsidR="00DF2B2F">
        <w:rPr>
          <w:noProof/>
          <w:color w:val="000000"/>
          <w:sz w:val="24"/>
          <w:szCs w:val="24"/>
        </w:rPr>
        <w:t xml:space="preserve"> </w:t>
      </w:r>
      <w:r>
        <w:rPr>
          <w:noProof/>
          <w:color w:val="000000"/>
          <w:sz w:val="24"/>
          <w:szCs w:val="24"/>
        </w:rPr>
        <w:t>in session</w:t>
      </w:r>
      <w:r w:rsidR="0041645F">
        <w:rPr>
          <w:color w:val="000000"/>
          <w:sz w:val="24"/>
          <w:szCs w:val="24"/>
        </w:rPr>
        <w:t xml:space="preserve"> interviews. </w:t>
      </w:r>
      <w:r>
        <w:rPr>
          <w:color w:val="000000"/>
          <w:sz w:val="24"/>
          <w:szCs w:val="24"/>
        </w:rPr>
        <w:t>We</w:t>
      </w:r>
      <w:r w:rsidR="0041645F">
        <w:rPr>
          <w:color w:val="000000"/>
          <w:sz w:val="24"/>
          <w:szCs w:val="24"/>
        </w:rPr>
        <w:t xml:space="preserve"> also certify that no guarantee or assurance has been made as to the results </w:t>
      </w:r>
      <w:r w:rsidR="0041645F" w:rsidRPr="00DF2B2F">
        <w:rPr>
          <w:noProof/>
          <w:color w:val="000000"/>
          <w:sz w:val="24"/>
          <w:szCs w:val="24"/>
        </w:rPr>
        <w:t>o</w:t>
      </w:r>
      <w:r w:rsidR="00DF2B2F">
        <w:rPr>
          <w:noProof/>
          <w:color w:val="000000"/>
          <w:sz w:val="24"/>
          <w:szCs w:val="24"/>
        </w:rPr>
        <w:t>f</w:t>
      </w:r>
      <w:r w:rsidR="0041645F">
        <w:rPr>
          <w:color w:val="000000"/>
          <w:sz w:val="24"/>
          <w:szCs w:val="24"/>
        </w:rPr>
        <w:t xml:space="preserve"> outcomes that may be obtained.</w:t>
      </w:r>
      <w:r w:rsidR="002C1CF7">
        <w:rPr>
          <w:color w:val="000000"/>
          <w:sz w:val="24"/>
          <w:szCs w:val="24"/>
        </w:rPr>
        <w:t xml:space="preserve"> Assessment/treatment includes the risk of emotional discomfort </w:t>
      </w:r>
      <w:r w:rsidR="002C1CF7" w:rsidRPr="00DF2B2F">
        <w:rPr>
          <w:noProof/>
          <w:color w:val="000000"/>
          <w:sz w:val="24"/>
          <w:szCs w:val="24"/>
        </w:rPr>
        <w:t>related</w:t>
      </w:r>
      <w:r w:rsidR="00DF2B2F">
        <w:rPr>
          <w:noProof/>
          <w:color w:val="000000"/>
          <w:sz w:val="24"/>
          <w:szCs w:val="24"/>
        </w:rPr>
        <w:t xml:space="preserve"> </w:t>
      </w:r>
      <w:r w:rsidR="00DF2B2F" w:rsidRPr="00E81EFA">
        <w:rPr>
          <w:noProof/>
          <w:color w:val="000000"/>
          <w:sz w:val="24"/>
          <w:szCs w:val="24"/>
        </w:rPr>
        <w:t>to</w:t>
      </w:r>
      <w:r w:rsidR="002C1CF7" w:rsidRPr="00E81EFA">
        <w:rPr>
          <w:noProof/>
          <w:color w:val="000000"/>
          <w:sz w:val="24"/>
          <w:szCs w:val="24"/>
        </w:rPr>
        <w:t xml:space="preserve"> </w:t>
      </w:r>
      <w:r w:rsidR="002C1CF7" w:rsidRPr="00DF2B2F">
        <w:rPr>
          <w:noProof/>
          <w:color w:val="000000"/>
          <w:sz w:val="24"/>
          <w:szCs w:val="24"/>
        </w:rPr>
        <w:t>issues</w:t>
      </w:r>
      <w:r w:rsidR="002C1CF7">
        <w:rPr>
          <w:color w:val="000000"/>
          <w:sz w:val="24"/>
          <w:szCs w:val="24"/>
        </w:rPr>
        <w:t xml:space="preserve"> discussed during the counseling process.  </w:t>
      </w:r>
      <w:r>
        <w:rPr>
          <w:noProof/>
          <w:color w:val="000000"/>
          <w:sz w:val="24"/>
          <w:szCs w:val="24"/>
        </w:rPr>
        <w:t>We</w:t>
      </w:r>
      <w:r w:rsidR="00DF2B2F">
        <w:rPr>
          <w:noProof/>
          <w:color w:val="000000"/>
          <w:sz w:val="24"/>
          <w:szCs w:val="24"/>
        </w:rPr>
        <w:t xml:space="preserve"> </w:t>
      </w:r>
      <w:r w:rsidR="002C1CF7" w:rsidRPr="00DF2B2F">
        <w:rPr>
          <w:noProof/>
          <w:color w:val="000000"/>
          <w:sz w:val="24"/>
          <w:szCs w:val="24"/>
        </w:rPr>
        <w:t>understand</w:t>
      </w:r>
      <w:r w:rsidR="002C1CF7">
        <w:rPr>
          <w:color w:val="000000"/>
          <w:sz w:val="24"/>
          <w:szCs w:val="24"/>
        </w:rPr>
        <w:t xml:space="preserve"> that </w:t>
      </w:r>
      <w:r>
        <w:rPr>
          <w:color w:val="000000"/>
          <w:sz w:val="24"/>
          <w:szCs w:val="24"/>
        </w:rPr>
        <w:t>We are</w:t>
      </w:r>
      <w:r w:rsidR="002C1CF7">
        <w:rPr>
          <w:color w:val="000000"/>
          <w:sz w:val="24"/>
          <w:szCs w:val="24"/>
        </w:rPr>
        <w:t xml:space="preserve"> free to discontinue therapy at any time.  </w:t>
      </w:r>
      <w:r w:rsidR="004545BC">
        <w:rPr>
          <w:color w:val="000000"/>
          <w:sz w:val="24"/>
          <w:szCs w:val="24"/>
        </w:rPr>
        <w:t>We are</w:t>
      </w:r>
      <w:r w:rsidR="002C1CF7">
        <w:rPr>
          <w:color w:val="000000"/>
          <w:sz w:val="24"/>
          <w:szCs w:val="24"/>
        </w:rPr>
        <w:t xml:space="preserve"> aware that Gil and Brenda cannot handle life or death </w:t>
      </w:r>
      <w:r w:rsidR="002C1CF7" w:rsidRPr="00DF2B2F">
        <w:rPr>
          <w:noProof/>
          <w:color w:val="000000"/>
          <w:sz w:val="24"/>
          <w:szCs w:val="24"/>
        </w:rPr>
        <w:t>emergencies</w:t>
      </w:r>
      <w:r w:rsidR="002C1CF7">
        <w:rPr>
          <w:color w:val="000000"/>
          <w:sz w:val="24"/>
          <w:szCs w:val="24"/>
        </w:rPr>
        <w:t xml:space="preserve"> and is not available 24 hours a day.  After hours, </w:t>
      </w:r>
      <w:r w:rsidR="004545BC">
        <w:rPr>
          <w:color w:val="000000"/>
          <w:sz w:val="24"/>
          <w:szCs w:val="24"/>
        </w:rPr>
        <w:t xml:space="preserve">we are </w:t>
      </w:r>
      <w:r w:rsidR="002C1CF7">
        <w:rPr>
          <w:color w:val="000000"/>
          <w:sz w:val="24"/>
          <w:szCs w:val="24"/>
        </w:rPr>
        <w:t>requested to call my primary care physician or 911 for an emergency.</w:t>
      </w:r>
    </w:p>
    <w:p w14:paraId="71B6BB73" w14:textId="0A422AFC" w:rsidR="002C1CF7" w:rsidRDefault="002C1CF7" w:rsidP="0041645F">
      <w:pPr>
        <w:pStyle w:val="NoSpacing"/>
        <w:rPr>
          <w:color w:val="000000"/>
          <w:sz w:val="24"/>
          <w:szCs w:val="24"/>
        </w:rPr>
      </w:pPr>
    </w:p>
    <w:p w14:paraId="0000008F" w14:textId="4B96E820" w:rsidR="00D605A4" w:rsidRPr="002C1CF7" w:rsidRDefault="002C1CF7" w:rsidP="002C1CF7">
      <w:pPr>
        <w:pStyle w:val="NoSpacing"/>
        <w:jc w:val="center"/>
        <w:rPr>
          <w:b/>
          <w:sz w:val="28"/>
          <w:szCs w:val="28"/>
        </w:rPr>
      </w:pPr>
      <w:r w:rsidRPr="002C1CF7">
        <w:rPr>
          <w:b/>
          <w:noProof/>
          <w:sz w:val="28"/>
          <w:szCs w:val="28"/>
        </w:rPr>
        <w:t>Signatures</w:t>
      </w:r>
    </w:p>
    <w:p w14:paraId="00000090" w14:textId="6BF9A620" w:rsidR="00D605A4" w:rsidRPr="004545BC" w:rsidRDefault="004545BC" w:rsidP="002C1CF7">
      <w:pPr>
        <w:pStyle w:val="NoSpacing"/>
        <w:rPr>
          <w:sz w:val="24"/>
          <w:szCs w:val="24"/>
        </w:rPr>
      </w:pPr>
      <w:r>
        <w:rPr>
          <w:sz w:val="24"/>
          <w:szCs w:val="24"/>
        </w:rPr>
        <w:t>We</w:t>
      </w:r>
      <w:r w:rsidR="002E5542" w:rsidRPr="004545BC">
        <w:rPr>
          <w:sz w:val="24"/>
          <w:szCs w:val="24"/>
        </w:rPr>
        <w:t xml:space="preserve"> certify that the information that </w:t>
      </w:r>
      <w:r>
        <w:rPr>
          <w:sz w:val="24"/>
          <w:szCs w:val="24"/>
        </w:rPr>
        <w:t>we</w:t>
      </w:r>
      <w:r w:rsidR="002E5542" w:rsidRPr="004545BC">
        <w:rPr>
          <w:sz w:val="24"/>
          <w:szCs w:val="24"/>
        </w:rPr>
        <w:t xml:space="preserve"> have provided on this form is true and accurate. </w:t>
      </w:r>
      <w:r>
        <w:rPr>
          <w:sz w:val="24"/>
          <w:szCs w:val="24"/>
        </w:rPr>
        <w:t>We</w:t>
      </w:r>
      <w:r w:rsidR="002E5542" w:rsidRPr="004545BC">
        <w:rPr>
          <w:sz w:val="24"/>
          <w:szCs w:val="24"/>
        </w:rPr>
        <w:t xml:space="preserve"> have read and </w:t>
      </w:r>
      <w:r w:rsidR="002E5542" w:rsidRPr="001571D5">
        <w:rPr>
          <w:noProof/>
          <w:sz w:val="24"/>
          <w:szCs w:val="24"/>
        </w:rPr>
        <w:t>understand</w:t>
      </w:r>
      <w:r w:rsidR="002E5542" w:rsidRPr="004545BC">
        <w:rPr>
          <w:sz w:val="24"/>
          <w:szCs w:val="24"/>
        </w:rPr>
        <w:t xml:space="preserve"> the above rights, authorizations</w:t>
      </w:r>
      <w:r w:rsidR="002C1CF7" w:rsidRPr="004545BC">
        <w:rPr>
          <w:sz w:val="24"/>
          <w:szCs w:val="24"/>
        </w:rPr>
        <w:t>,</w:t>
      </w:r>
      <w:r w:rsidR="002E5542" w:rsidRPr="004545BC">
        <w:rPr>
          <w:sz w:val="24"/>
          <w:szCs w:val="24"/>
        </w:rPr>
        <w:t xml:space="preserve"> </w:t>
      </w:r>
      <w:r w:rsidR="002E5542" w:rsidRPr="004545BC">
        <w:rPr>
          <w:noProof/>
          <w:sz w:val="24"/>
          <w:szCs w:val="24"/>
        </w:rPr>
        <w:t>and</w:t>
      </w:r>
      <w:r w:rsidR="002E5542" w:rsidRPr="004545BC">
        <w:rPr>
          <w:sz w:val="24"/>
          <w:szCs w:val="24"/>
        </w:rPr>
        <w:t xml:space="preserve"> responsibilities and have signed below to indicate </w:t>
      </w:r>
      <w:r>
        <w:rPr>
          <w:sz w:val="24"/>
          <w:szCs w:val="24"/>
        </w:rPr>
        <w:t>our</w:t>
      </w:r>
      <w:r w:rsidR="002E5542" w:rsidRPr="004545BC">
        <w:rPr>
          <w:sz w:val="24"/>
          <w:szCs w:val="24"/>
        </w:rPr>
        <w:t xml:space="preserve"> agreement with these terms. </w:t>
      </w:r>
      <w:r>
        <w:rPr>
          <w:sz w:val="24"/>
          <w:szCs w:val="24"/>
        </w:rPr>
        <w:t>We</w:t>
      </w:r>
      <w:r w:rsidR="002E5542" w:rsidRPr="004545BC">
        <w:rPr>
          <w:sz w:val="24"/>
          <w:szCs w:val="24"/>
        </w:rPr>
        <w:t xml:space="preserve"> have received a copy of </w:t>
      </w:r>
      <w:r w:rsidR="002C1CF7" w:rsidRPr="004545BC">
        <w:rPr>
          <w:sz w:val="24"/>
          <w:szCs w:val="24"/>
        </w:rPr>
        <w:t>Gil</w:t>
      </w:r>
      <w:r w:rsidR="002E5542" w:rsidRPr="004545BC">
        <w:rPr>
          <w:sz w:val="24"/>
          <w:szCs w:val="24"/>
        </w:rPr>
        <w:t xml:space="preserve">’s </w:t>
      </w:r>
      <w:r w:rsidR="002C1CF7" w:rsidRPr="004545BC">
        <w:rPr>
          <w:i/>
          <w:sz w:val="24"/>
          <w:szCs w:val="24"/>
        </w:rPr>
        <w:t>Professional Disclosure</w:t>
      </w:r>
      <w:r w:rsidR="002E5542" w:rsidRPr="004545BC">
        <w:rPr>
          <w:i/>
          <w:sz w:val="24"/>
          <w:szCs w:val="24"/>
        </w:rPr>
        <w:t xml:space="preserve"> </w:t>
      </w:r>
      <w:r>
        <w:rPr>
          <w:i/>
          <w:sz w:val="24"/>
          <w:szCs w:val="24"/>
        </w:rPr>
        <w:t>Statement and Client Consent Agreement</w:t>
      </w:r>
      <w:r w:rsidR="002E5542" w:rsidRPr="004545BC">
        <w:rPr>
          <w:i/>
          <w:sz w:val="24"/>
          <w:szCs w:val="24"/>
        </w:rPr>
        <w:t xml:space="preserve"> </w:t>
      </w:r>
      <w:r w:rsidR="002E5542" w:rsidRPr="004545BC">
        <w:rPr>
          <w:sz w:val="24"/>
          <w:szCs w:val="24"/>
        </w:rPr>
        <w:t xml:space="preserve">and have signed below to indicate </w:t>
      </w:r>
      <w:r>
        <w:rPr>
          <w:sz w:val="24"/>
          <w:szCs w:val="24"/>
        </w:rPr>
        <w:t>our</w:t>
      </w:r>
      <w:r w:rsidR="002E5542" w:rsidRPr="004545BC">
        <w:rPr>
          <w:sz w:val="24"/>
          <w:szCs w:val="24"/>
        </w:rPr>
        <w:t xml:space="preserve"> agreement with its terms. </w:t>
      </w:r>
    </w:p>
    <w:p w14:paraId="00000091" w14:textId="38EDDD0C" w:rsidR="00D605A4" w:rsidRPr="004545BC" w:rsidRDefault="002E5542">
      <w:pPr>
        <w:widowControl w:val="0"/>
        <w:pBdr>
          <w:top w:val="nil"/>
          <w:left w:val="nil"/>
          <w:bottom w:val="nil"/>
          <w:right w:val="nil"/>
          <w:between w:val="nil"/>
        </w:pBdr>
        <w:spacing w:before="585"/>
        <w:ind w:right="1766"/>
        <w:rPr>
          <w:color w:val="000000"/>
          <w:sz w:val="24"/>
          <w:szCs w:val="24"/>
        </w:rPr>
      </w:pPr>
      <w:r w:rsidRPr="004545BC">
        <w:rPr>
          <w:color w:val="000000"/>
          <w:sz w:val="24"/>
          <w:szCs w:val="24"/>
        </w:rPr>
        <w:t xml:space="preserve">Client #1 Signature </w:t>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Pr="004545BC">
        <w:rPr>
          <w:color w:val="000000"/>
          <w:sz w:val="24"/>
          <w:szCs w:val="24"/>
        </w:rPr>
        <w:t xml:space="preserve">Date </w:t>
      </w:r>
    </w:p>
    <w:p w14:paraId="00000092" w14:textId="07CF9BBB" w:rsidR="00D605A4" w:rsidRPr="004545BC" w:rsidRDefault="002E5542">
      <w:pPr>
        <w:widowControl w:val="0"/>
        <w:pBdr>
          <w:top w:val="nil"/>
          <w:left w:val="nil"/>
          <w:bottom w:val="nil"/>
          <w:right w:val="nil"/>
          <w:between w:val="nil"/>
        </w:pBdr>
        <w:spacing w:before="580"/>
        <w:ind w:right="2486"/>
        <w:rPr>
          <w:color w:val="000000"/>
          <w:sz w:val="24"/>
          <w:szCs w:val="24"/>
        </w:rPr>
      </w:pPr>
      <w:r w:rsidRPr="004545BC">
        <w:rPr>
          <w:color w:val="000000"/>
          <w:sz w:val="24"/>
          <w:szCs w:val="24"/>
        </w:rPr>
        <w:t xml:space="preserve">Client #2 </w:t>
      </w:r>
      <w:r w:rsidR="004545BC">
        <w:rPr>
          <w:color w:val="000000"/>
          <w:sz w:val="24"/>
          <w:szCs w:val="24"/>
        </w:rPr>
        <w:t>Signature</w:t>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002C1CF7" w:rsidRPr="004545BC">
        <w:rPr>
          <w:color w:val="000000"/>
          <w:sz w:val="24"/>
          <w:szCs w:val="24"/>
        </w:rPr>
        <w:tab/>
      </w:r>
      <w:r w:rsidRPr="004545BC">
        <w:rPr>
          <w:color w:val="000000"/>
          <w:sz w:val="24"/>
          <w:szCs w:val="24"/>
        </w:rPr>
        <w:t xml:space="preserve">Date </w:t>
      </w:r>
    </w:p>
    <w:p w14:paraId="00000093" w14:textId="7CE99143" w:rsidR="00D605A4" w:rsidRDefault="002E5542">
      <w:pPr>
        <w:widowControl w:val="0"/>
        <w:pBdr>
          <w:top w:val="nil"/>
          <w:left w:val="nil"/>
          <w:bottom w:val="nil"/>
          <w:right w:val="nil"/>
          <w:between w:val="nil"/>
        </w:pBdr>
        <w:spacing w:before="580"/>
        <w:ind w:right="1766"/>
        <w:rPr>
          <w:color w:val="000000"/>
          <w:sz w:val="24"/>
          <w:szCs w:val="24"/>
        </w:rPr>
      </w:pPr>
      <w:r w:rsidRPr="004545BC">
        <w:rPr>
          <w:color w:val="000000"/>
          <w:sz w:val="24"/>
          <w:szCs w:val="24"/>
        </w:rPr>
        <w:t xml:space="preserve">Therapist </w:t>
      </w:r>
      <w:r w:rsidR="004545BC">
        <w:rPr>
          <w:color w:val="000000"/>
          <w:sz w:val="24"/>
          <w:szCs w:val="24"/>
        </w:rPr>
        <w:t>Signature</w:t>
      </w:r>
      <w:r w:rsidR="004545BC">
        <w:rPr>
          <w:color w:val="000000"/>
          <w:sz w:val="24"/>
          <w:szCs w:val="24"/>
        </w:rPr>
        <w:tab/>
      </w:r>
      <w:r w:rsidR="004545BC">
        <w:rPr>
          <w:color w:val="000000"/>
          <w:sz w:val="24"/>
          <w:szCs w:val="24"/>
        </w:rPr>
        <w:tab/>
      </w:r>
      <w:r w:rsidR="004545BC">
        <w:rPr>
          <w:color w:val="000000"/>
          <w:sz w:val="24"/>
          <w:szCs w:val="24"/>
        </w:rPr>
        <w:tab/>
      </w:r>
      <w:r w:rsidR="004545BC">
        <w:rPr>
          <w:color w:val="000000"/>
          <w:sz w:val="24"/>
          <w:szCs w:val="24"/>
        </w:rPr>
        <w:tab/>
      </w:r>
      <w:r w:rsidR="004545BC">
        <w:rPr>
          <w:color w:val="000000"/>
          <w:sz w:val="24"/>
          <w:szCs w:val="24"/>
        </w:rPr>
        <w:tab/>
      </w:r>
      <w:r w:rsidR="004545BC">
        <w:rPr>
          <w:color w:val="000000"/>
          <w:sz w:val="24"/>
          <w:szCs w:val="24"/>
        </w:rPr>
        <w:tab/>
      </w:r>
      <w:r w:rsidRPr="004545BC">
        <w:rPr>
          <w:color w:val="000000"/>
          <w:sz w:val="24"/>
          <w:szCs w:val="24"/>
        </w:rPr>
        <w:t xml:space="preserve">Date </w:t>
      </w:r>
    </w:p>
    <w:p w14:paraId="2776B6B8" w14:textId="1598B91C" w:rsidR="004545BC" w:rsidRDefault="004545BC">
      <w:pPr>
        <w:widowControl w:val="0"/>
        <w:pBdr>
          <w:top w:val="nil"/>
          <w:left w:val="nil"/>
          <w:bottom w:val="nil"/>
          <w:right w:val="nil"/>
          <w:between w:val="nil"/>
        </w:pBdr>
        <w:spacing w:before="580"/>
        <w:ind w:right="1766"/>
        <w:rPr>
          <w:color w:val="000000"/>
          <w:sz w:val="24"/>
          <w:szCs w:val="24"/>
        </w:rPr>
      </w:pPr>
      <w:r>
        <w:rPr>
          <w:color w:val="000000"/>
          <w:sz w:val="24"/>
          <w:szCs w:val="24"/>
        </w:rPr>
        <w:t>Coach Signature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w:t>
      </w:r>
    </w:p>
    <w:p w14:paraId="623ABB36" w14:textId="77777777" w:rsidR="004545BC" w:rsidRPr="004545BC" w:rsidRDefault="004545BC">
      <w:pPr>
        <w:widowControl w:val="0"/>
        <w:pBdr>
          <w:top w:val="nil"/>
          <w:left w:val="nil"/>
          <w:bottom w:val="nil"/>
          <w:right w:val="nil"/>
          <w:between w:val="nil"/>
        </w:pBdr>
        <w:spacing w:before="580"/>
        <w:ind w:right="1766"/>
        <w:rPr>
          <w:color w:val="000000"/>
          <w:sz w:val="24"/>
          <w:szCs w:val="24"/>
        </w:rPr>
      </w:pPr>
    </w:p>
    <w:sectPr w:rsidR="004545BC" w:rsidRPr="004545BC" w:rsidSect="00EF3FB1">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4B3B" w14:textId="77777777" w:rsidR="004E2820" w:rsidRDefault="004E2820" w:rsidP="00DF2B2F">
      <w:pPr>
        <w:spacing w:line="240" w:lineRule="auto"/>
      </w:pPr>
      <w:r>
        <w:separator/>
      </w:r>
    </w:p>
  </w:endnote>
  <w:endnote w:type="continuationSeparator" w:id="0">
    <w:p w14:paraId="43EAA679" w14:textId="77777777" w:rsidR="004E2820" w:rsidRDefault="004E2820" w:rsidP="00DF2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A60C" w14:textId="77777777" w:rsidR="00DF2B2F" w:rsidRDefault="00DF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81462"/>
      <w:docPartObj>
        <w:docPartGallery w:val="Page Numbers (Bottom of Page)"/>
        <w:docPartUnique/>
      </w:docPartObj>
    </w:sdtPr>
    <w:sdtEndPr>
      <w:rPr>
        <w:color w:val="7F7F7F" w:themeColor="background1" w:themeShade="7F"/>
        <w:spacing w:val="60"/>
      </w:rPr>
    </w:sdtEndPr>
    <w:sdtContent>
      <w:p w14:paraId="37B355C3" w14:textId="4231C856" w:rsidR="00DF2B2F" w:rsidRDefault="00DF2B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1B6BFC" w14:textId="26C8EC09" w:rsidR="00DF2B2F" w:rsidRPr="00DF2B2F" w:rsidRDefault="00DF2B2F">
    <w:pPr>
      <w:pStyle w:val="Footer"/>
      <w:rPr>
        <w:sz w:val="20"/>
        <w:szCs w:val="20"/>
      </w:rPr>
    </w:pPr>
    <w:r w:rsidRPr="00DF2B2F">
      <w:rPr>
        <w:sz w:val="20"/>
        <w:szCs w:val="20"/>
      </w:rPr>
      <w:t>Seven Trees Consulting,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DD3D" w14:textId="77777777" w:rsidR="00DF2B2F" w:rsidRDefault="00DF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F090" w14:textId="77777777" w:rsidR="004E2820" w:rsidRDefault="004E2820" w:rsidP="00DF2B2F">
      <w:pPr>
        <w:spacing w:line="240" w:lineRule="auto"/>
      </w:pPr>
      <w:r>
        <w:separator/>
      </w:r>
    </w:p>
  </w:footnote>
  <w:footnote w:type="continuationSeparator" w:id="0">
    <w:p w14:paraId="7A052267" w14:textId="77777777" w:rsidR="004E2820" w:rsidRDefault="004E2820" w:rsidP="00DF2B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9552" w14:textId="77777777" w:rsidR="00DF2B2F" w:rsidRDefault="00DF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5D92" w14:textId="77777777" w:rsidR="00DF2B2F" w:rsidRDefault="00DF2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A87" w14:textId="77777777" w:rsidR="00DF2B2F" w:rsidRDefault="00DF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7B2"/>
    <w:multiLevelType w:val="hybridMultilevel"/>
    <w:tmpl w:val="2CBA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031B"/>
    <w:multiLevelType w:val="hybridMultilevel"/>
    <w:tmpl w:val="959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01A6"/>
    <w:multiLevelType w:val="hybridMultilevel"/>
    <w:tmpl w:val="DB90BB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ysrQ0NTO2MLYwNDBU0lEKTi0uzszPAykwqgUAKwCZlSwAAAA="/>
  </w:docVars>
  <w:rsids>
    <w:rsidRoot w:val="00D605A4"/>
    <w:rsid w:val="00124A42"/>
    <w:rsid w:val="001571D5"/>
    <w:rsid w:val="001D1CF3"/>
    <w:rsid w:val="002C1CF7"/>
    <w:rsid w:val="002E15F3"/>
    <w:rsid w:val="002E5542"/>
    <w:rsid w:val="00306F06"/>
    <w:rsid w:val="00312161"/>
    <w:rsid w:val="0041645F"/>
    <w:rsid w:val="004545BC"/>
    <w:rsid w:val="004C4C73"/>
    <w:rsid w:val="004E2820"/>
    <w:rsid w:val="005075A1"/>
    <w:rsid w:val="00551789"/>
    <w:rsid w:val="00561E90"/>
    <w:rsid w:val="005A0BD9"/>
    <w:rsid w:val="00631A96"/>
    <w:rsid w:val="00665F0B"/>
    <w:rsid w:val="008E2DAC"/>
    <w:rsid w:val="009106E6"/>
    <w:rsid w:val="00A53C7A"/>
    <w:rsid w:val="00AE38E0"/>
    <w:rsid w:val="00AF60C4"/>
    <w:rsid w:val="00C769EC"/>
    <w:rsid w:val="00D605A4"/>
    <w:rsid w:val="00DF2B2F"/>
    <w:rsid w:val="00E52603"/>
    <w:rsid w:val="00E81EFA"/>
    <w:rsid w:val="00EB3363"/>
    <w:rsid w:val="00EF3FB1"/>
    <w:rsid w:val="00F9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A73B"/>
  <w15:docId w15:val="{9AAB0A16-1750-4A5D-BFCC-DB1683D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A0BD9"/>
    <w:pPr>
      <w:spacing w:line="240" w:lineRule="auto"/>
    </w:pPr>
  </w:style>
  <w:style w:type="paragraph" w:styleId="Header">
    <w:name w:val="header"/>
    <w:basedOn w:val="Normal"/>
    <w:link w:val="HeaderChar"/>
    <w:uiPriority w:val="99"/>
    <w:unhideWhenUsed/>
    <w:rsid w:val="00DF2B2F"/>
    <w:pPr>
      <w:tabs>
        <w:tab w:val="center" w:pos="4680"/>
        <w:tab w:val="right" w:pos="9360"/>
      </w:tabs>
      <w:spacing w:line="240" w:lineRule="auto"/>
    </w:pPr>
  </w:style>
  <w:style w:type="character" w:customStyle="1" w:styleId="HeaderChar">
    <w:name w:val="Header Char"/>
    <w:basedOn w:val="DefaultParagraphFont"/>
    <w:link w:val="Header"/>
    <w:uiPriority w:val="99"/>
    <w:rsid w:val="00DF2B2F"/>
  </w:style>
  <w:style w:type="paragraph" w:styleId="Footer">
    <w:name w:val="footer"/>
    <w:basedOn w:val="Normal"/>
    <w:link w:val="FooterChar"/>
    <w:uiPriority w:val="99"/>
    <w:unhideWhenUsed/>
    <w:rsid w:val="00DF2B2F"/>
    <w:pPr>
      <w:tabs>
        <w:tab w:val="center" w:pos="4680"/>
        <w:tab w:val="right" w:pos="9360"/>
      </w:tabs>
      <w:spacing w:line="240" w:lineRule="auto"/>
    </w:pPr>
  </w:style>
  <w:style w:type="character" w:customStyle="1" w:styleId="FooterChar">
    <w:name w:val="Footer Char"/>
    <w:basedOn w:val="DefaultParagraphFont"/>
    <w:link w:val="Footer"/>
    <w:uiPriority w:val="99"/>
    <w:rsid w:val="00DF2B2F"/>
  </w:style>
  <w:style w:type="paragraph" w:styleId="BalloonText">
    <w:name w:val="Balloon Text"/>
    <w:basedOn w:val="Normal"/>
    <w:link w:val="BalloonTextChar"/>
    <w:uiPriority w:val="99"/>
    <w:semiHidden/>
    <w:unhideWhenUsed/>
    <w:rsid w:val="00A53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D6E3-5345-4E66-83A6-27EBC397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dc:creator>
  <cp:lastModifiedBy>Brenda Stuart</cp:lastModifiedBy>
  <cp:revision>2</cp:revision>
  <cp:lastPrinted>2019-03-05T06:39:00Z</cp:lastPrinted>
  <dcterms:created xsi:type="dcterms:W3CDTF">2019-09-01T04:48:00Z</dcterms:created>
  <dcterms:modified xsi:type="dcterms:W3CDTF">2019-09-01T04:48:00Z</dcterms:modified>
</cp:coreProperties>
</file>